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51" w:rsidRPr="00D42F4B" w:rsidRDefault="00AF6851">
      <w:pPr>
        <w:rPr>
          <w:b/>
          <w:sz w:val="28"/>
          <w:szCs w:val="28"/>
        </w:rPr>
      </w:pPr>
      <w:r w:rsidRPr="00D42F4B">
        <w:rPr>
          <w:b/>
          <w:sz w:val="28"/>
          <w:szCs w:val="28"/>
        </w:rPr>
        <w:t>Ein Beitrag von:</w:t>
      </w:r>
    </w:p>
    <w:p w:rsidR="00AF6851" w:rsidRDefault="00AF6851">
      <w:pPr>
        <w:rPr>
          <w:b/>
          <w:sz w:val="28"/>
          <w:szCs w:val="28"/>
        </w:rPr>
      </w:pPr>
      <w:r w:rsidRPr="00D42F4B">
        <w:rPr>
          <w:b/>
          <w:sz w:val="28"/>
          <w:szCs w:val="28"/>
        </w:rPr>
        <w:t>Rechtsanwalt Dr. Bernd Söhnlein</w:t>
      </w:r>
      <w:r>
        <w:rPr>
          <w:b/>
          <w:sz w:val="28"/>
          <w:szCs w:val="28"/>
        </w:rPr>
        <w:t xml:space="preserve">  -  Neumarkt</w:t>
      </w:r>
    </w:p>
    <w:p w:rsidR="00AF6851" w:rsidRPr="00D42F4B" w:rsidRDefault="00AF6851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:rsidR="00AF6851" w:rsidRPr="00B5182B" w:rsidRDefault="00AF6851" w:rsidP="00B5182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de-DE"/>
        </w:rPr>
      </w:pPr>
      <w:r w:rsidRPr="00B5182B">
        <w:rPr>
          <w:rFonts w:ascii="Times New Roman" w:hAnsi="Times New Roman"/>
          <w:b/>
          <w:bCs/>
          <w:sz w:val="27"/>
          <w:szCs w:val="27"/>
          <w:lang w:eastAsia="de-DE"/>
        </w:rPr>
        <w:t>Abschaffung der Straßenausbaubeiträge in Bayern - Übergangsregelungen</w:t>
      </w:r>
    </w:p>
    <w:p w:rsidR="00AF6851" w:rsidRPr="00B5182B" w:rsidRDefault="00AF6851" w:rsidP="00B5182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B5182B">
        <w:rPr>
          <w:rFonts w:ascii="Times New Roman" w:hAnsi="Times New Roman"/>
          <w:sz w:val="24"/>
          <w:szCs w:val="24"/>
          <w:lang w:eastAsia="de-DE"/>
        </w:rPr>
        <w:t xml:space="preserve">Der Bayerische Landtag hat mit der Änderung des Art. 5 Abs. 1 Satz 3 Kommunalabgabengesetz die Erhebung von Straßenausbaubeiträgen für die Verbesserung oder Erneuerung von Ortsstraßen abgeschafft. </w:t>
      </w:r>
    </w:p>
    <w:p w:rsidR="00AF6851" w:rsidRPr="00B5182B" w:rsidRDefault="00AF6851" w:rsidP="00B5182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B5182B">
        <w:rPr>
          <w:rFonts w:ascii="Times New Roman" w:hAnsi="Times New Roman"/>
          <w:sz w:val="24"/>
          <w:szCs w:val="24"/>
          <w:lang w:eastAsia="de-DE"/>
        </w:rPr>
        <w:t xml:space="preserve">Für Maßnahmen, die bereits abgeschlossen, aber noch nicht endgültig abgerechnet sind, gelten folgende Übergangsregelungen: </w:t>
      </w:r>
    </w:p>
    <w:p w:rsidR="00AF6851" w:rsidRPr="00B5182B" w:rsidRDefault="00AF6851" w:rsidP="00B02A05">
      <w:pPr>
        <w:tabs>
          <w:tab w:val="left" w:pos="180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B5182B">
        <w:rPr>
          <w:rFonts w:ascii="Times New Roman" w:hAnsi="Times New Roman"/>
          <w:sz w:val="24"/>
          <w:szCs w:val="24"/>
          <w:lang w:eastAsia="de-DE"/>
        </w:rPr>
        <w:t xml:space="preserve">&gt; Baumaßnahmen, die abgeschlossen waren und für die die Gemeinde vor dem </w:t>
      </w:r>
      <w:smartTag w:uri="urn:schemas-microsoft-com:office:smarttags" w:element="date">
        <w:smartTagPr>
          <w:attr w:name="Year" w:val="2017"/>
          <w:attr w:name="Day" w:val="31"/>
          <w:attr w:name="Month" w:val="12"/>
          <w:attr w:name="ls" w:val="trans"/>
        </w:smartTagPr>
        <w:r w:rsidRPr="00B5182B">
          <w:rPr>
            <w:rFonts w:ascii="Times New Roman" w:hAnsi="Times New Roman"/>
            <w:sz w:val="24"/>
            <w:szCs w:val="24"/>
            <w:lang w:eastAsia="de-DE"/>
          </w:rPr>
          <w:t>31.12.2017</w:t>
        </w:r>
      </w:smartTag>
      <w:r w:rsidRPr="00B5182B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 xml:space="preserve">                       </w:t>
      </w:r>
      <w:r>
        <w:rPr>
          <w:rFonts w:ascii="Times New Roman" w:hAnsi="Times New Roman"/>
          <w:sz w:val="24"/>
          <w:szCs w:val="24"/>
          <w:lang w:eastAsia="de-DE"/>
        </w:rPr>
        <w:tab/>
      </w:r>
      <w:r w:rsidRPr="00B5182B">
        <w:rPr>
          <w:rFonts w:ascii="Times New Roman" w:hAnsi="Times New Roman"/>
          <w:sz w:val="24"/>
          <w:szCs w:val="24"/>
          <w:lang w:eastAsia="de-DE"/>
        </w:rPr>
        <w:t xml:space="preserve">einen Beitragsbescheid erlassen hat, kommen nicht in den Genuss der Gesetzesänderung. </w:t>
      </w:r>
      <w:r>
        <w:rPr>
          <w:rFonts w:ascii="Times New Roman" w:hAnsi="Times New Roman"/>
          <w:sz w:val="24"/>
          <w:szCs w:val="24"/>
          <w:lang w:eastAsia="de-DE"/>
        </w:rPr>
        <w:tab/>
      </w:r>
      <w:r w:rsidRPr="00B5182B">
        <w:rPr>
          <w:rFonts w:ascii="Times New Roman" w:hAnsi="Times New Roman"/>
          <w:sz w:val="24"/>
          <w:szCs w:val="24"/>
          <w:lang w:eastAsia="de-DE"/>
        </w:rPr>
        <w:t xml:space="preserve">Diese Beiträge müssen von den Anliegern bezahlt werden. </w:t>
      </w:r>
    </w:p>
    <w:p w:rsidR="00AF6851" w:rsidRPr="00B5182B" w:rsidRDefault="00AF6851" w:rsidP="00B02A05">
      <w:pPr>
        <w:tabs>
          <w:tab w:val="left" w:pos="180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B5182B">
        <w:rPr>
          <w:rFonts w:ascii="Times New Roman" w:hAnsi="Times New Roman"/>
          <w:sz w:val="24"/>
          <w:szCs w:val="24"/>
          <w:lang w:eastAsia="de-DE"/>
        </w:rPr>
        <w:t xml:space="preserve">&gt; Hat die Gemeinde den Beitragsbescheid für eine abgeschlossene Maßnahme erst ab dem </w:t>
      </w:r>
      <w:r>
        <w:rPr>
          <w:rFonts w:ascii="Times New Roman" w:hAnsi="Times New Roman"/>
          <w:sz w:val="24"/>
          <w:szCs w:val="24"/>
          <w:lang w:eastAsia="de-DE"/>
        </w:rPr>
        <w:tab/>
      </w:r>
      <w:smartTag w:uri="urn:schemas-microsoft-com:office:smarttags" w:element="date">
        <w:smartTagPr>
          <w:attr w:name="Year" w:val="2018"/>
          <w:attr w:name="Day" w:val="1"/>
          <w:attr w:name="Month" w:val="1"/>
          <w:attr w:name="ls" w:val="trans"/>
        </w:smartTagPr>
        <w:r w:rsidRPr="00B5182B">
          <w:rPr>
            <w:rFonts w:ascii="Times New Roman" w:hAnsi="Times New Roman"/>
            <w:sz w:val="24"/>
            <w:szCs w:val="24"/>
            <w:lang w:eastAsia="de-DE"/>
          </w:rPr>
          <w:t>1.1.2018</w:t>
        </w:r>
      </w:smartTag>
      <w:r w:rsidRPr="00B5182B">
        <w:rPr>
          <w:rFonts w:ascii="Times New Roman" w:hAnsi="Times New Roman"/>
          <w:sz w:val="24"/>
          <w:szCs w:val="24"/>
          <w:lang w:eastAsia="de-DE"/>
        </w:rPr>
        <w:t xml:space="preserve"> erlassen, werden die bereits bezahlten Beiträge zurückerstattet. Allerdings kann </w:t>
      </w:r>
      <w:r>
        <w:rPr>
          <w:rFonts w:ascii="Times New Roman" w:hAnsi="Times New Roman"/>
          <w:sz w:val="24"/>
          <w:szCs w:val="24"/>
          <w:lang w:eastAsia="de-DE"/>
        </w:rPr>
        <w:tab/>
      </w:r>
      <w:r w:rsidRPr="00B5182B">
        <w:rPr>
          <w:rFonts w:ascii="Times New Roman" w:hAnsi="Times New Roman"/>
          <w:sz w:val="24"/>
          <w:szCs w:val="24"/>
          <w:lang w:eastAsia="de-DE"/>
        </w:rPr>
        <w:t xml:space="preserve">diese Erstattung frühestens ab dem </w:t>
      </w:r>
      <w:smartTag w:uri="urn:schemas-microsoft-com:office:smarttags" w:element="date">
        <w:smartTagPr>
          <w:attr w:name="Year" w:val="2021"/>
          <w:attr w:name="Day" w:val="1"/>
          <w:attr w:name="Month" w:val="4"/>
          <w:attr w:name="ls" w:val="trans"/>
        </w:smartTagPr>
        <w:r w:rsidRPr="00B5182B">
          <w:rPr>
            <w:rFonts w:ascii="Times New Roman" w:hAnsi="Times New Roman"/>
            <w:sz w:val="24"/>
            <w:szCs w:val="24"/>
            <w:lang w:eastAsia="de-DE"/>
          </w:rPr>
          <w:t>1. Mai 2019</w:t>
        </w:r>
      </w:smartTag>
      <w:r w:rsidRPr="00B5182B">
        <w:rPr>
          <w:rFonts w:ascii="Times New Roman" w:hAnsi="Times New Roman"/>
          <w:sz w:val="24"/>
          <w:szCs w:val="24"/>
          <w:lang w:eastAsia="de-DE"/>
        </w:rPr>
        <w:t xml:space="preserve"> verlangt werden. Diese Regelungen gelten </w:t>
      </w:r>
      <w:r>
        <w:rPr>
          <w:rFonts w:ascii="Times New Roman" w:hAnsi="Times New Roman"/>
          <w:sz w:val="24"/>
          <w:szCs w:val="24"/>
          <w:lang w:eastAsia="de-DE"/>
        </w:rPr>
        <w:tab/>
      </w:r>
      <w:r w:rsidRPr="00B5182B">
        <w:rPr>
          <w:rFonts w:ascii="Times New Roman" w:hAnsi="Times New Roman"/>
          <w:sz w:val="24"/>
          <w:szCs w:val="24"/>
          <w:lang w:eastAsia="de-DE"/>
        </w:rPr>
        <w:t xml:space="preserve">sowohl für endgültige Beitragsfestsetzungen als auch für Vorauszahlungsbescheide. </w:t>
      </w:r>
    </w:p>
    <w:p w:rsidR="00AF6851" w:rsidRPr="00B5182B" w:rsidRDefault="00AF6851" w:rsidP="00B02A05">
      <w:pPr>
        <w:tabs>
          <w:tab w:val="left" w:pos="180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B5182B">
        <w:rPr>
          <w:rFonts w:ascii="Times New Roman" w:hAnsi="Times New Roman"/>
          <w:sz w:val="24"/>
          <w:szCs w:val="24"/>
          <w:lang w:eastAsia="de-DE"/>
        </w:rPr>
        <w:t xml:space="preserve">&gt; Wenn die Gemeinde vor dem </w:t>
      </w:r>
      <w:smartTag w:uri="urn:schemas-microsoft-com:office:smarttags" w:element="date">
        <w:smartTagPr>
          <w:attr w:name="Year" w:val="2021"/>
          <w:attr w:name="Day" w:val="1"/>
          <w:attr w:name="Month" w:val="4"/>
          <w:attr w:name="ls" w:val="trans"/>
        </w:smartTagPr>
        <w:r w:rsidRPr="00B5182B">
          <w:rPr>
            <w:rFonts w:ascii="Times New Roman" w:hAnsi="Times New Roman"/>
            <w:sz w:val="24"/>
            <w:szCs w:val="24"/>
            <w:lang w:eastAsia="de-DE"/>
          </w:rPr>
          <w:t>31.12.2017</w:t>
        </w:r>
      </w:smartTag>
      <w:r w:rsidRPr="00B5182B">
        <w:rPr>
          <w:rFonts w:ascii="Times New Roman" w:hAnsi="Times New Roman"/>
          <w:sz w:val="24"/>
          <w:szCs w:val="24"/>
          <w:lang w:eastAsia="de-DE"/>
        </w:rPr>
        <w:t xml:space="preserve"> einen Vorauszahlungsbescheid erlassen hatte, gilt </w:t>
      </w:r>
      <w:r>
        <w:rPr>
          <w:rFonts w:ascii="Times New Roman" w:hAnsi="Times New Roman"/>
          <w:sz w:val="24"/>
          <w:szCs w:val="24"/>
          <w:lang w:eastAsia="de-DE"/>
        </w:rPr>
        <w:tab/>
      </w:r>
      <w:r w:rsidRPr="00B5182B">
        <w:rPr>
          <w:rFonts w:ascii="Times New Roman" w:hAnsi="Times New Roman"/>
          <w:sz w:val="24"/>
          <w:szCs w:val="24"/>
          <w:lang w:eastAsia="de-DE"/>
        </w:rPr>
        <w:t xml:space="preserve">Folgendes: </w:t>
      </w:r>
    </w:p>
    <w:p w:rsidR="00AF6851" w:rsidRPr="00B5182B" w:rsidRDefault="00AF6851" w:rsidP="00B02A05">
      <w:pPr>
        <w:tabs>
          <w:tab w:val="left" w:pos="180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B5182B">
        <w:rPr>
          <w:rFonts w:ascii="Times New Roman" w:hAnsi="Times New Roman"/>
          <w:sz w:val="24"/>
          <w:szCs w:val="24"/>
          <w:lang w:eastAsia="de-DE"/>
        </w:rPr>
        <w:t xml:space="preserve">- Stellt die Gemeinde die Baumaßnahme bis </w:t>
      </w:r>
      <w:smartTag w:uri="urn:schemas-microsoft-com:office:smarttags" w:element="date">
        <w:smartTagPr>
          <w:attr w:name="Year" w:val="2021"/>
          <w:attr w:name="Day" w:val="1"/>
          <w:attr w:name="Month" w:val="4"/>
          <w:attr w:name="ls" w:val="trans"/>
        </w:smartTagPr>
        <w:r w:rsidRPr="00B5182B">
          <w:rPr>
            <w:rFonts w:ascii="Times New Roman" w:hAnsi="Times New Roman"/>
            <w:sz w:val="24"/>
            <w:szCs w:val="24"/>
            <w:lang w:eastAsia="de-DE"/>
          </w:rPr>
          <w:t>31.12.2024</w:t>
        </w:r>
      </w:smartTag>
      <w:r w:rsidRPr="00B5182B">
        <w:rPr>
          <w:rFonts w:ascii="Times New Roman" w:hAnsi="Times New Roman"/>
          <w:sz w:val="24"/>
          <w:szCs w:val="24"/>
          <w:lang w:eastAsia="de-DE"/>
        </w:rPr>
        <w:t xml:space="preserve"> fertig, d.h. der „Vorteil“ für die </w:t>
      </w:r>
      <w:r>
        <w:rPr>
          <w:rFonts w:ascii="Times New Roman" w:hAnsi="Times New Roman"/>
          <w:sz w:val="24"/>
          <w:szCs w:val="24"/>
          <w:lang w:eastAsia="de-DE"/>
        </w:rPr>
        <w:tab/>
      </w:r>
      <w:r w:rsidRPr="00B5182B">
        <w:rPr>
          <w:rFonts w:ascii="Times New Roman" w:hAnsi="Times New Roman"/>
          <w:sz w:val="24"/>
          <w:szCs w:val="24"/>
          <w:lang w:eastAsia="de-DE"/>
        </w:rPr>
        <w:t xml:space="preserve">Anlieger ist bis dahin eingetreten, können die Anlieger keine Rückzahlung der </w:t>
      </w:r>
      <w:r>
        <w:rPr>
          <w:rFonts w:ascii="Times New Roman" w:hAnsi="Times New Roman"/>
          <w:sz w:val="24"/>
          <w:szCs w:val="24"/>
          <w:lang w:eastAsia="de-DE"/>
        </w:rPr>
        <w:tab/>
      </w:r>
      <w:r w:rsidRPr="00B5182B">
        <w:rPr>
          <w:rFonts w:ascii="Times New Roman" w:hAnsi="Times New Roman"/>
          <w:sz w:val="24"/>
          <w:szCs w:val="24"/>
          <w:lang w:eastAsia="de-DE"/>
        </w:rPr>
        <w:t xml:space="preserve">Vorausleistung verlangen. Voraussetzung dafür, dass die Gemeinde die Vorauszahlung </w:t>
      </w:r>
      <w:r>
        <w:rPr>
          <w:rFonts w:ascii="Times New Roman" w:hAnsi="Times New Roman"/>
          <w:sz w:val="24"/>
          <w:szCs w:val="24"/>
          <w:lang w:eastAsia="de-DE"/>
        </w:rPr>
        <w:tab/>
      </w:r>
      <w:r w:rsidRPr="00B5182B">
        <w:rPr>
          <w:rFonts w:ascii="Times New Roman" w:hAnsi="Times New Roman"/>
          <w:sz w:val="24"/>
          <w:szCs w:val="24"/>
          <w:lang w:eastAsia="de-DE"/>
        </w:rPr>
        <w:t xml:space="preserve">behalten darf, ist aber eine fiktive Abrechnung des endgültigen Beitrags. Falls die fiktive </w:t>
      </w:r>
      <w:r>
        <w:rPr>
          <w:rFonts w:ascii="Times New Roman" w:hAnsi="Times New Roman"/>
          <w:sz w:val="24"/>
          <w:szCs w:val="24"/>
          <w:lang w:eastAsia="de-DE"/>
        </w:rPr>
        <w:tab/>
      </w:r>
      <w:r w:rsidRPr="00B5182B">
        <w:rPr>
          <w:rFonts w:ascii="Times New Roman" w:hAnsi="Times New Roman"/>
          <w:sz w:val="24"/>
          <w:szCs w:val="24"/>
          <w:lang w:eastAsia="de-DE"/>
        </w:rPr>
        <w:t xml:space="preserve">Abrechnung zu einer Überzahlung führt, wird die Differenz erstattet. Die Überzahlung wird </w:t>
      </w:r>
      <w:r>
        <w:rPr>
          <w:rFonts w:ascii="Times New Roman" w:hAnsi="Times New Roman"/>
          <w:sz w:val="24"/>
          <w:szCs w:val="24"/>
          <w:lang w:eastAsia="de-DE"/>
        </w:rPr>
        <w:tab/>
      </w:r>
      <w:r w:rsidRPr="00B5182B">
        <w:rPr>
          <w:rFonts w:ascii="Times New Roman" w:hAnsi="Times New Roman"/>
          <w:sz w:val="24"/>
          <w:szCs w:val="24"/>
          <w:lang w:eastAsia="de-DE"/>
        </w:rPr>
        <w:t xml:space="preserve">nicht verzinst. Der Antrag ist bis spätestens </w:t>
      </w:r>
      <w:smartTag w:uri="urn:schemas-microsoft-com:office:smarttags" w:element="date">
        <w:smartTagPr>
          <w:attr w:name="Year" w:val="2021"/>
          <w:attr w:name="Day" w:val="1"/>
          <w:attr w:name="Month" w:val="4"/>
          <w:attr w:name="ls" w:val="trans"/>
        </w:smartTagPr>
        <w:r w:rsidRPr="00B5182B">
          <w:rPr>
            <w:rFonts w:ascii="Times New Roman" w:hAnsi="Times New Roman"/>
            <w:sz w:val="24"/>
            <w:szCs w:val="24"/>
            <w:lang w:eastAsia="de-DE"/>
          </w:rPr>
          <w:t>31.12.2025</w:t>
        </w:r>
      </w:smartTag>
      <w:r w:rsidRPr="00B5182B">
        <w:rPr>
          <w:rFonts w:ascii="Times New Roman" w:hAnsi="Times New Roman"/>
          <w:sz w:val="24"/>
          <w:szCs w:val="24"/>
          <w:lang w:eastAsia="de-DE"/>
        </w:rPr>
        <w:t xml:space="preserve"> zu stellen. </w:t>
      </w:r>
    </w:p>
    <w:p w:rsidR="00AF6851" w:rsidRDefault="00AF6851" w:rsidP="00B02A05">
      <w:pPr>
        <w:tabs>
          <w:tab w:val="left" w:pos="180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B5182B">
        <w:rPr>
          <w:rFonts w:ascii="Times New Roman" w:hAnsi="Times New Roman"/>
          <w:sz w:val="24"/>
          <w:szCs w:val="24"/>
          <w:lang w:eastAsia="de-DE"/>
        </w:rPr>
        <w:t xml:space="preserve">- Wird eine Baumaßnahme nicht bis </w:t>
      </w:r>
      <w:smartTag w:uri="urn:schemas-microsoft-com:office:smarttags" w:element="date">
        <w:smartTagPr>
          <w:attr w:name="Year" w:val="2021"/>
          <w:attr w:name="Day" w:val="1"/>
          <w:attr w:name="Month" w:val="4"/>
          <w:attr w:name="ls" w:val="trans"/>
        </w:smartTagPr>
        <w:r w:rsidRPr="00B5182B">
          <w:rPr>
            <w:rFonts w:ascii="Times New Roman" w:hAnsi="Times New Roman"/>
            <w:sz w:val="24"/>
            <w:szCs w:val="24"/>
            <w:lang w:eastAsia="de-DE"/>
          </w:rPr>
          <w:t>31.12.2024</w:t>
        </w:r>
      </w:smartTag>
      <w:r w:rsidRPr="00B5182B">
        <w:rPr>
          <w:rFonts w:ascii="Times New Roman" w:hAnsi="Times New Roman"/>
          <w:sz w:val="24"/>
          <w:szCs w:val="24"/>
          <w:lang w:eastAsia="de-DE"/>
        </w:rPr>
        <w:t xml:space="preserve"> fertiggestellt oder legt die Gemeinde keine </w:t>
      </w:r>
      <w:r>
        <w:rPr>
          <w:rFonts w:ascii="Times New Roman" w:hAnsi="Times New Roman"/>
          <w:sz w:val="24"/>
          <w:szCs w:val="24"/>
          <w:lang w:eastAsia="de-DE"/>
        </w:rPr>
        <w:tab/>
      </w:r>
      <w:r w:rsidRPr="00B5182B">
        <w:rPr>
          <w:rFonts w:ascii="Times New Roman" w:hAnsi="Times New Roman"/>
          <w:sz w:val="24"/>
          <w:szCs w:val="24"/>
          <w:lang w:eastAsia="de-DE"/>
        </w:rPr>
        <w:t xml:space="preserve">fiktive Abrechnung vor, können die Anlieger eine Erstattung der Vorauszahlung verlangen. </w:t>
      </w:r>
      <w:r>
        <w:rPr>
          <w:rFonts w:ascii="Times New Roman" w:hAnsi="Times New Roman"/>
          <w:sz w:val="24"/>
          <w:szCs w:val="24"/>
          <w:lang w:eastAsia="de-DE"/>
        </w:rPr>
        <w:tab/>
      </w:r>
      <w:r w:rsidRPr="00B5182B">
        <w:rPr>
          <w:rFonts w:ascii="Times New Roman" w:hAnsi="Times New Roman"/>
          <w:sz w:val="24"/>
          <w:szCs w:val="24"/>
          <w:lang w:eastAsia="de-DE"/>
        </w:rPr>
        <w:t xml:space="preserve">Dieser Antrag kann nur zwischen dem </w:t>
      </w:r>
      <w:smartTag w:uri="urn:schemas-microsoft-com:office:smarttags" w:element="date">
        <w:smartTagPr>
          <w:attr w:name="Year" w:val="2021"/>
          <w:attr w:name="Day" w:val="1"/>
          <w:attr w:name="Month" w:val="4"/>
          <w:attr w:name="ls" w:val="trans"/>
        </w:smartTagPr>
        <w:r w:rsidRPr="00B5182B">
          <w:rPr>
            <w:rFonts w:ascii="Times New Roman" w:hAnsi="Times New Roman"/>
            <w:sz w:val="24"/>
            <w:szCs w:val="24"/>
            <w:lang w:eastAsia="de-DE"/>
          </w:rPr>
          <w:t>1.1.2025</w:t>
        </w:r>
      </w:smartTag>
      <w:r w:rsidRPr="00B5182B">
        <w:rPr>
          <w:rFonts w:ascii="Times New Roman" w:hAnsi="Times New Roman"/>
          <w:sz w:val="24"/>
          <w:szCs w:val="24"/>
          <w:lang w:eastAsia="de-DE"/>
        </w:rPr>
        <w:t xml:space="preserve"> und dem </w:t>
      </w:r>
      <w:smartTag w:uri="urn:schemas-microsoft-com:office:smarttags" w:element="date">
        <w:smartTagPr>
          <w:attr w:name="Year" w:val="2021"/>
          <w:attr w:name="Day" w:val="1"/>
          <w:attr w:name="Month" w:val="4"/>
          <w:attr w:name="ls" w:val="trans"/>
        </w:smartTagPr>
        <w:r w:rsidRPr="00B5182B">
          <w:rPr>
            <w:rFonts w:ascii="Times New Roman" w:hAnsi="Times New Roman"/>
            <w:sz w:val="24"/>
            <w:szCs w:val="24"/>
            <w:lang w:eastAsia="de-DE"/>
          </w:rPr>
          <w:t>31.12.2025</w:t>
        </w:r>
      </w:smartTag>
      <w:r w:rsidRPr="00B5182B">
        <w:rPr>
          <w:rFonts w:ascii="Times New Roman" w:hAnsi="Times New Roman"/>
          <w:sz w:val="24"/>
          <w:szCs w:val="24"/>
          <w:lang w:eastAsia="de-DE"/>
        </w:rPr>
        <w:t xml:space="preserve"> gestellt werden. </w:t>
      </w:r>
    </w:p>
    <w:p w:rsidR="00AF6851" w:rsidRPr="00B5182B" w:rsidRDefault="00AF6851" w:rsidP="00B02A05">
      <w:pPr>
        <w:tabs>
          <w:tab w:val="left" w:pos="180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>
        <w:t xml:space="preserve">&gt; </w:t>
      </w:r>
      <w:r>
        <w:rPr>
          <w:b/>
          <w:bCs/>
        </w:rPr>
        <w:t>Wichtig:</w:t>
      </w:r>
      <w:r>
        <w:t xml:space="preserve"> Weiterhin zulässig ist die Erhebung von Erschließungsbeiträgen nach Art. 5a </w:t>
      </w:r>
      <w:r>
        <w:tab/>
        <w:t xml:space="preserve">Kommunalabgabengesetz in Verbindung mit §§ 123 ff. Baugesetzbuch. Solche Beiträge fallen an, </w:t>
      </w:r>
      <w:r>
        <w:tab/>
        <w:t xml:space="preserve">wenn eine Straße erstmals endgültig hergestellt wird. Das kann auch bei schon vorhandenen </w:t>
      </w:r>
      <w:r>
        <w:tab/>
        <w:t xml:space="preserve">Straßen der Fall sein, die aber zum Zeitpunkt ihrer Errichtung nicht dem technischen Standard </w:t>
      </w:r>
      <w:r>
        <w:tab/>
        <w:t xml:space="preserve">entsprochen haben (z.B. kein Unterbau, keine Beleuchtung o.ä.). Sind solche zwar vorhandenen, </w:t>
      </w:r>
      <w:r>
        <w:tab/>
        <w:t xml:space="preserve">aber noch nicht endgültig hergestellten Straßen älter als 25 Jahre, dürfen ab dem </w:t>
      </w:r>
      <w:smartTag w:uri="urn:schemas-microsoft-com:office:smarttags" w:element="date">
        <w:smartTagPr>
          <w:attr w:name="Year" w:val="2021"/>
          <w:attr w:name="Day" w:val="1"/>
          <w:attr w:name="Month" w:val="4"/>
          <w:attr w:name="ls" w:val="trans"/>
        </w:smartTagPr>
        <w:r>
          <w:t>1.4.2021</w:t>
        </w:r>
      </w:smartTag>
      <w:r>
        <w:t xml:space="preserve"> auch für </w:t>
      </w:r>
      <w:r>
        <w:tab/>
        <w:t xml:space="preserve">die erstmalige (endgültige) Herstellung keine Erschließungsbeiträge mehr abgerechnet werden. Dr. </w:t>
      </w:r>
      <w:r>
        <w:tab/>
        <w:t>Bernd Söhnlein Fachanwalt für Verwaltungsrecht</w:t>
      </w:r>
    </w:p>
    <w:p w:rsidR="00AF6851" w:rsidRDefault="00AF6851" w:rsidP="00B5182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>Dr. Bernd Söhnlein</w:t>
      </w:r>
    </w:p>
    <w:p w:rsidR="00AF6851" w:rsidRPr="00B5182B" w:rsidRDefault="00AF6851" w:rsidP="00B5182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>
        <w:t>Ringstr. 7</w:t>
      </w:r>
      <w:r>
        <w:br/>
        <w:t>92318 Neumarkt</w:t>
      </w:r>
      <w:r>
        <w:br/>
      </w:r>
      <w:r>
        <w:rPr>
          <w:b/>
          <w:bCs/>
        </w:rPr>
        <w:t>Telefon:</w:t>
      </w:r>
      <w:r>
        <w:t> 09181 / 51 00 39</w:t>
      </w:r>
      <w:r>
        <w:br/>
      </w:r>
      <w:r>
        <w:rPr>
          <w:b/>
          <w:bCs/>
        </w:rPr>
        <w:t>Telefax:</w:t>
      </w:r>
      <w:r>
        <w:t> 09181 / 51 03 79</w:t>
      </w:r>
      <w:r>
        <w:br/>
      </w:r>
      <w:r>
        <w:rPr>
          <w:b/>
          <w:bCs/>
        </w:rPr>
        <w:t>E-Mail:</w:t>
      </w:r>
      <w:r>
        <w:t> </w:t>
      </w:r>
      <w:hyperlink r:id="rId4" w:history="1">
        <w:r>
          <w:rPr>
            <w:rStyle w:val="Hyperlink"/>
          </w:rPr>
          <w:t>info@ra-kanzlei-soehnlein.de</w:t>
        </w:r>
      </w:hyperlink>
    </w:p>
    <w:sectPr w:rsidR="00AF6851" w:rsidRPr="00B5182B" w:rsidSect="00D42F4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182B"/>
    <w:rsid w:val="000F4F9C"/>
    <w:rsid w:val="00282D55"/>
    <w:rsid w:val="00941BB1"/>
    <w:rsid w:val="00AF6851"/>
    <w:rsid w:val="00B02A05"/>
    <w:rsid w:val="00B5182B"/>
    <w:rsid w:val="00BD1A94"/>
    <w:rsid w:val="00C36C4C"/>
    <w:rsid w:val="00C512E5"/>
    <w:rsid w:val="00D42F4B"/>
    <w:rsid w:val="00EC3B0B"/>
    <w:rsid w:val="00F00539"/>
    <w:rsid w:val="00F2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F6B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B518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5182B"/>
    <w:rPr>
      <w:rFonts w:ascii="Times New Roman" w:hAnsi="Times New Roman" w:cs="Times New Roman"/>
      <w:b/>
      <w:bCs/>
      <w:sz w:val="27"/>
      <w:szCs w:val="27"/>
      <w:lang w:eastAsia="de-DE"/>
    </w:rPr>
  </w:style>
  <w:style w:type="paragraph" w:customStyle="1" w:styleId="bodytext">
    <w:name w:val="bodytext"/>
    <w:basedOn w:val="Normal"/>
    <w:uiPriority w:val="99"/>
    <w:rsid w:val="00B518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rsid w:val="00D42F4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0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linkTo_UnCryptMailto('jxfiql7fkclXox:hxkwibf:plbekibfk+ab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399</Words>
  <Characters>2520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Abschaffung der Straßenausbaubeiträge in Bayern - Übergangsregelungen</dc:title>
  <dc:subject/>
  <dc:creator>Margit Kellermann</dc:creator>
  <cp:keywords/>
  <dc:description/>
  <cp:lastModifiedBy>PC-21</cp:lastModifiedBy>
  <cp:revision>6</cp:revision>
  <dcterms:created xsi:type="dcterms:W3CDTF">2019-04-30T10:05:00Z</dcterms:created>
  <dcterms:modified xsi:type="dcterms:W3CDTF">2019-04-30T12:16:00Z</dcterms:modified>
</cp:coreProperties>
</file>