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BA70F" w14:textId="535C5DB6" w:rsidR="003D3884" w:rsidRPr="003D3884" w:rsidRDefault="003D3884" w:rsidP="003D3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t>-------- Weitergeleitete Nachricht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8272"/>
      </w:tblGrid>
      <w:tr w:rsidR="003D3884" w:rsidRPr="003D3884" w14:paraId="55FA7821" w14:textId="77777777" w:rsidTr="003D3884">
        <w:trPr>
          <w:tblCellSpacing w:w="0" w:type="dxa"/>
        </w:trPr>
        <w:tc>
          <w:tcPr>
            <w:tcW w:w="0" w:type="auto"/>
            <w:noWrap/>
            <w:hideMark/>
          </w:tcPr>
          <w:p w14:paraId="1AE4A558" w14:textId="77777777" w:rsidR="003D3884" w:rsidRPr="003D3884" w:rsidRDefault="003D3884" w:rsidP="003D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3D3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Betreff: </w:t>
            </w:r>
          </w:p>
        </w:tc>
        <w:tc>
          <w:tcPr>
            <w:tcW w:w="0" w:type="auto"/>
            <w:vAlign w:val="center"/>
            <w:hideMark/>
          </w:tcPr>
          <w:p w14:paraId="50A7F1F7" w14:textId="77777777" w:rsidR="003D3884" w:rsidRPr="003D3884" w:rsidRDefault="003D3884" w:rsidP="003D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de-DE"/>
              </w:rPr>
            </w:pPr>
            <w:r w:rsidRPr="003D388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de-DE"/>
              </w:rPr>
              <w:t>Die Landtagswahl im Freistaat schon gelaufen ??? mit oder OHNE Zweitwohnsitzbürger ?</w:t>
            </w:r>
          </w:p>
        </w:tc>
      </w:tr>
      <w:tr w:rsidR="003D3884" w:rsidRPr="003D3884" w14:paraId="2A9E1527" w14:textId="77777777" w:rsidTr="003D3884">
        <w:trPr>
          <w:tblCellSpacing w:w="0" w:type="dxa"/>
        </w:trPr>
        <w:tc>
          <w:tcPr>
            <w:tcW w:w="0" w:type="auto"/>
            <w:noWrap/>
            <w:hideMark/>
          </w:tcPr>
          <w:p w14:paraId="04DF7D4F" w14:textId="77777777" w:rsidR="003D3884" w:rsidRPr="003D3884" w:rsidRDefault="003D3884" w:rsidP="003D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3D3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14:paraId="0CD6E1B8" w14:textId="77777777" w:rsidR="003D3884" w:rsidRPr="003D3884" w:rsidRDefault="003D3884" w:rsidP="003D3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D388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Sat, 1 Apr 2023 18:37:18 +0200</w:t>
            </w:r>
          </w:p>
        </w:tc>
      </w:tr>
      <w:tr w:rsidR="003D3884" w:rsidRPr="003D3884" w14:paraId="4363EC76" w14:textId="77777777" w:rsidTr="003D3884">
        <w:trPr>
          <w:tblCellSpacing w:w="0" w:type="dxa"/>
        </w:trPr>
        <w:tc>
          <w:tcPr>
            <w:tcW w:w="0" w:type="auto"/>
            <w:noWrap/>
            <w:hideMark/>
          </w:tcPr>
          <w:p w14:paraId="0D9E53AF" w14:textId="77777777" w:rsidR="003D3884" w:rsidRPr="003D3884" w:rsidRDefault="003D3884" w:rsidP="003D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3D3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Von: </w:t>
            </w:r>
          </w:p>
        </w:tc>
        <w:tc>
          <w:tcPr>
            <w:tcW w:w="0" w:type="auto"/>
            <w:vAlign w:val="center"/>
            <w:hideMark/>
          </w:tcPr>
          <w:p w14:paraId="0DFD243D" w14:textId="77777777" w:rsidR="003D3884" w:rsidRPr="003D3884" w:rsidRDefault="003D3884" w:rsidP="003D3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D388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Freunde für Bayern - Josef Butzmann &lt;fffbayern@gmx.net&gt;</w:t>
            </w:r>
          </w:p>
        </w:tc>
      </w:tr>
      <w:tr w:rsidR="003D3884" w:rsidRPr="003D3884" w14:paraId="36D8A004" w14:textId="77777777" w:rsidTr="003D3884">
        <w:trPr>
          <w:tblCellSpacing w:w="0" w:type="dxa"/>
        </w:trPr>
        <w:tc>
          <w:tcPr>
            <w:tcW w:w="0" w:type="auto"/>
            <w:noWrap/>
            <w:hideMark/>
          </w:tcPr>
          <w:p w14:paraId="6B733C76" w14:textId="77777777" w:rsidR="003D3884" w:rsidRPr="003D3884" w:rsidRDefault="003D3884" w:rsidP="003D3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3D3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 xml:space="preserve">An: </w:t>
            </w:r>
          </w:p>
        </w:tc>
        <w:tc>
          <w:tcPr>
            <w:tcW w:w="0" w:type="auto"/>
            <w:vAlign w:val="center"/>
            <w:hideMark/>
          </w:tcPr>
          <w:p w14:paraId="3EE373A7" w14:textId="77777777" w:rsidR="003D3884" w:rsidRPr="003D3884" w:rsidRDefault="003D3884" w:rsidP="003D3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D388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Joachim Herrmann (</w:t>
            </w:r>
            <w:proofErr w:type="gramStart"/>
            <w:r w:rsidRPr="003D388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CSU Landtag</w:t>
            </w:r>
            <w:proofErr w:type="gramEnd"/>
            <w:r w:rsidRPr="003D388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) &lt;joachim.herrmann@csu-bayern.de&gt;, Marcus Söder &lt;soeder@osn.de&gt;, poststelle@stmi.bayern.de</w:t>
            </w:r>
          </w:p>
        </w:tc>
      </w:tr>
    </w:tbl>
    <w:p w14:paraId="03775215" w14:textId="280CC02A" w:rsidR="003D3884" w:rsidRDefault="003D3884"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Liebe  Sehr geehrte Empfänger im Anhang eine Auflistung wo eben Bürger bzw. Investoren - welche man in Freistaat Bayern  verfolgt und versucht an den Pranger zu stellen - ja sogar bedroht nur weil diese sich erlaubten in Bayern zu investieren auch in jenen Gemeinden welche oft ärmer waren wie eine Kirchenmaus - sind nun bemüht diese maßlos an den Pranger zu stellen und jährlich diese Zweitwohnungssteuer  dazu noch mit brutalen rechtswidrigen Mitteln - wie eben mit einer Satzung den Aufwand zu besteuern - der eigentlich nicht mit ehrlichen Mitteln erfassbar - d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</w:t>
      </w:r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t>shalb wird die Jahresrohmiete willkürlich geschätzt und diese 120 000 Bürger mit Zweitwohnsitz  z.T. plus Jahreskurbeitrag  regelrecht über den Tisch gezogen.</w:t>
      </w:r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Im Anhang eine Liste  es  sind viele Orte zu finden, welche oft nicht weniger schön sind wie diese Bayerischen Abzockerkommunen, wo eben kein Gasthaus- kein Lebensmittelladen - keine Metzgerei nur eben blauer oder regnerischer Himmel  anzutreffen ist. mehr infos &gt; www.buergernetzwerk-bayern.de  &lt;&lt;&lt;   trotz Angriffen wieder perfekt aufrufbar</w:t>
      </w:r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Es ist eben schade- wie sich unsere CSU im 21. Jahrhundert gewandelt hat und nun benimmt -ABER das Volk ist noch so dumm und wählt immer im gleichen </w:t>
      </w:r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t>Rhythmus</w:t>
      </w:r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- nicht mehr lange dann </w:t>
      </w:r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t>löst</w:t>
      </w:r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Grüne Zukunftspartei auch die CSU noch ab.</w:t>
      </w:r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Es  sendet Grüße und ermutigt alle die man in Bayern nicht mehr dulden will entsprechend zu handeln, denn Geld ist </w:t>
      </w:r>
      <w:proofErr w:type="spellStart"/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t>scho</w:t>
      </w:r>
      <w:proofErr w:type="spellEnd"/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scheu wie ein Reh (hat FJ Strauß schon erkannt)</w:t>
      </w:r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mit freundlichen Grüßen</w:t>
      </w:r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proofErr w:type="spellStart"/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t>gez</w:t>
      </w:r>
      <w:proofErr w:type="spellEnd"/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Josef </w:t>
      </w:r>
      <w:proofErr w:type="spellStart"/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t>Butzmannn</w:t>
      </w:r>
      <w:proofErr w:type="spellEnd"/>
      <w:r w:rsidRPr="003D3884">
        <w:rPr>
          <w:rFonts w:ascii="Times New Roman" w:eastAsia="Times New Roman" w:hAnsi="Times New Roman" w:cs="Times New Roman"/>
          <w:sz w:val="24"/>
          <w:szCs w:val="24"/>
          <w:lang w:eastAsia="de-DE"/>
        </w:rPr>
        <w:t>  Vors. v. Freunde für Ferien in Bayern e.V. Sitz Oberstdorf</w:t>
      </w:r>
    </w:p>
    <w:sectPr w:rsidR="003D38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84"/>
    <w:rsid w:val="003D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35A5"/>
  <w15:chartTrackingRefBased/>
  <w15:docId w15:val="{F0EC4359-79BA-4E45-9B8A-2A39DFA7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4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Butzmann</dc:creator>
  <cp:keywords/>
  <dc:description/>
  <cp:lastModifiedBy>Josef Butzmann</cp:lastModifiedBy>
  <cp:revision>1</cp:revision>
  <dcterms:created xsi:type="dcterms:W3CDTF">2023-04-01T17:35:00Z</dcterms:created>
  <dcterms:modified xsi:type="dcterms:W3CDTF">2023-04-01T17:45:00Z</dcterms:modified>
</cp:coreProperties>
</file>