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93D" w:rsidRDefault="000F093D">
      <w:pPr>
        <w:tabs>
          <w:tab w:val="left" w:pos="7513"/>
        </w:tabs>
      </w:pPr>
      <w:r>
        <w:rPr>
          <w:noProof/>
        </w:rPr>
        <w:pict>
          <v:shapetype id="_x0000_t202" coordsize="21600,21600" o:spt="202" path="m,l,21600r21600,l21600,xe">
            <v:stroke joinstyle="miter"/>
            <v:path gradientshapeok="t" o:connecttype="rect"/>
          </v:shapetype>
          <v:shape id="Text Box 2" o:spid="_x0000_s1026" type="#_x0000_t202" style="position:absolute;margin-left:-4.15pt;margin-top:-14.9pt;width:373.15pt;height:51.35pt;z-index:2516582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rO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" filled="f" stroked="f">
            <v:textbox>
              <w:txbxContent>
                <w:p w:rsidR="000F093D" w:rsidRPr="00AB1D73" w:rsidRDefault="000F093D" w:rsidP="00A07F19">
                  <w:pPr>
                    <w:pStyle w:val="BodyTextIndent"/>
                    <w:pBdr>
                      <w:top w:val="none" w:sz="0" w:space="0" w:color="auto"/>
                      <w:bottom w:val="none" w:sz="0" w:space="0" w:color="auto"/>
                    </w:pBdr>
                    <w:jc w:val="left"/>
                    <w:rPr>
                      <w:color w:val="D9D9D9"/>
                      <w:sz w:val="48"/>
                      <w:szCs w:val="48"/>
                    </w:rPr>
                  </w:pPr>
                  <w:r w:rsidRPr="00AB1D73">
                    <w:rPr>
                      <w:rFonts w:ascii="Calibri" w:hAnsi="Calibri" w:cs="Times New Roman"/>
                      <w:bCs w:val="0"/>
                      <w:iCs/>
                      <w:color w:val="D9D9D9"/>
                      <w:spacing w:val="20"/>
                      <w:sz w:val="48"/>
                      <w:szCs w:val="48"/>
                    </w:rPr>
                    <w:t>www.kommunale-initiative.de</w:t>
                  </w:r>
                </w:p>
                <w:p w:rsidR="000F093D" w:rsidRPr="0021569A" w:rsidRDefault="000F093D" w:rsidP="00A07F19">
                  <w:pPr>
                    <w:pStyle w:val="BodyTextIndent"/>
                    <w:pBdr>
                      <w:top w:val="none" w:sz="0" w:space="0" w:color="auto"/>
                      <w:bottom w:val="none" w:sz="0" w:space="0" w:color="auto"/>
                    </w:pBdr>
                    <w:jc w:val="left"/>
                    <w:rPr>
                      <w:rFonts w:ascii="Calibri" w:hAnsi="Calibri" w:cs="Times New Roman"/>
                      <w:b w:val="0"/>
                      <w:bCs w:val="0"/>
                      <w:i/>
                      <w:iCs/>
                      <w:sz w:val="16"/>
                      <w:szCs w:val="16"/>
                    </w:rPr>
                  </w:pPr>
                  <w:r w:rsidRPr="0021569A">
                    <w:rPr>
                      <w:rFonts w:ascii="Calibri" w:hAnsi="Calibri" w:cs="Times New Roman"/>
                      <w:b w:val="0"/>
                      <w:bCs w:val="0"/>
                      <w:i/>
                      <w:iCs/>
                      <w:sz w:val="16"/>
                      <w:szCs w:val="16"/>
                    </w:rPr>
                    <w:t xml:space="preserve">*Die basisdemokratische Liste im Stadtrat von Aschaffenburg </w:t>
                  </w:r>
                </w:p>
                <w:p w:rsidR="000F093D" w:rsidRDefault="000F093D" w:rsidP="00A07F19">
                  <w:pPr>
                    <w:pStyle w:val="BodyTextIndent"/>
                    <w:pBdr>
                      <w:top w:val="none" w:sz="0" w:space="0" w:color="auto"/>
                      <w:bottom w:val="none" w:sz="0" w:space="0" w:color="auto"/>
                    </w:pBdr>
                    <w:jc w:val="left"/>
                  </w:pPr>
                  <w:r>
                    <w:tab/>
                  </w:r>
                  <w:r>
                    <w:tab/>
                  </w:r>
                  <w:r>
                    <w:tab/>
                  </w:r>
                </w:p>
                <w:p w:rsidR="000F093D" w:rsidRDefault="000F093D">
                  <w:pPr>
                    <w:rPr>
                      <w:rFonts w:ascii="Arial" w:hAnsi="Arial" w:cs="Arial"/>
                      <w:b/>
                      <w:bCs/>
                    </w:rPr>
                  </w:pPr>
                </w:p>
                <w:p w:rsidR="000F093D" w:rsidRDefault="000F093D"/>
              </w:txbxContent>
            </v:textbox>
          </v:shape>
        </w:pict>
      </w:r>
      <w:r>
        <w:rPr>
          <w:noProof/>
        </w:rPr>
        <w:pict>
          <v:shape id="Textfeld 5" o:spid="_x0000_s1027" type="#_x0000_t202" style="position:absolute;margin-left:394.15pt;margin-top:-29.95pt;width:108.5pt;height:62.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" stroked="f" strokeweight=".5pt">
            <v:textbox>
              <w:txbxContent>
                <w:p w:rsidR="000F093D" w:rsidRPr="00A07F19" w:rsidRDefault="000F093D" w:rsidP="00A07F19">
                  <w:pPr>
                    <w:pStyle w:val="Heading5"/>
                    <w:numPr>
                      <w:ilvl w:val="0"/>
                      <w:numId w:val="0"/>
                    </w:numPr>
                    <w:tabs>
                      <w:tab w:val="left" w:pos="0"/>
                    </w:tabs>
                    <w:spacing w:line="288" w:lineRule="auto"/>
                    <w:rPr>
                      <w:rFonts w:ascii="Gill Sans" w:hAnsi="Gill Sans" w:cs="Gill Sans"/>
                      <w:i w:val="0"/>
                      <w:color w:val="FF0000"/>
                      <w:sz w:val="112"/>
                      <w:szCs w:val="112"/>
                      <w:lang w:bidi="he-IL"/>
                    </w:rPr>
                  </w:pPr>
                  <w:r w:rsidRPr="00A07F19">
                    <w:rPr>
                      <w:rFonts w:ascii="Gill Sans" w:hAnsi="Gill Sans" w:cs="Gill Sans"/>
                      <w:i w:val="0"/>
                      <w:color w:val="FF0000"/>
                      <w:sz w:val="112"/>
                      <w:szCs w:val="112"/>
                      <w:lang w:bidi="he-IL"/>
                    </w:rPr>
                    <w:t>KI</w:t>
                  </w:r>
                  <w:r w:rsidRPr="003D284F">
                    <w:rPr>
                      <w:rFonts w:ascii="Arial" w:hAnsi="Arial" w:cs="Arial"/>
                      <w:i w:val="0"/>
                      <w:color w:val="FF0000"/>
                      <w:sz w:val="104"/>
                      <w:szCs w:val="104"/>
                    </w:rPr>
                    <w:t>*</w:t>
                  </w:r>
                </w:p>
                <w:p w:rsidR="000F093D" w:rsidRDefault="000F093D"/>
              </w:txbxContent>
            </v:textbox>
          </v:shape>
        </w:pict>
      </w:r>
    </w:p>
    <w:p w:rsidR="000F093D" w:rsidRDefault="000F093D"/>
    <w:p w:rsidR="000F093D" w:rsidRDefault="000F093D">
      <w:pPr>
        <w:jc w:val="right"/>
      </w:pPr>
    </w:p>
    <w:p w:rsidR="000F093D" w:rsidRDefault="000F093D">
      <w:r>
        <w:rPr>
          <w:noProof/>
        </w:rPr>
        <w:pict>
          <v:shape id="Textfeld 4" o:spid="_x0000_s1028" type="#_x0000_t202" style="position:absolute;margin-left:396pt;margin-top:1.5pt;width:99.4pt;height:657.2pt;z-index:25165721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" filled="f" stroked="f">
            <v:textbox>
              <w:txbxContent>
                <w:p w:rsidR="000F093D" w:rsidRPr="00AB1D73" w:rsidRDefault="000F093D" w:rsidP="00394520">
                  <w:pPr>
                    <w:pStyle w:val="Heading5"/>
                    <w:numPr>
                      <w:ilvl w:val="0"/>
                      <w:numId w:val="0"/>
                    </w:numPr>
                    <w:tabs>
                      <w:tab w:val="left" w:pos="0"/>
                    </w:tabs>
                    <w:spacing w:line="192" w:lineRule="auto"/>
                    <w:rPr>
                      <w:rFonts w:ascii="Calibri" w:hAnsi="Calibri" w:cs="Calibri"/>
                      <w:szCs w:val="20"/>
                    </w:rPr>
                  </w:pPr>
                  <w:r w:rsidRPr="00AB1D73">
                    <w:rPr>
                      <w:rFonts w:ascii="Calibri" w:hAnsi="Calibri" w:cs="Calibri"/>
                      <w:szCs w:val="20"/>
                    </w:rPr>
                    <w:t>KOMMUNALE</w:t>
                  </w:r>
                </w:p>
                <w:p w:rsidR="000F093D" w:rsidRPr="00AB1D73" w:rsidRDefault="000F093D" w:rsidP="00394520">
                  <w:pPr>
                    <w:spacing w:line="192" w:lineRule="auto"/>
                    <w:rPr>
                      <w:rFonts w:ascii="Calibri" w:hAnsi="Calibri" w:cs="Calibri"/>
                      <w:b/>
                      <w:i/>
                    </w:rPr>
                  </w:pPr>
                  <w:r w:rsidRPr="00AB1D73">
                    <w:rPr>
                      <w:rFonts w:ascii="Calibri" w:hAnsi="Calibri" w:cs="Calibri"/>
                      <w:b/>
                      <w:i/>
                    </w:rPr>
                    <w:t>INITIATIVE</w:t>
                  </w:r>
                </w:p>
                <w:p w:rsidR="000F093D" w:rsidRPr="00AB1D73" w:rsidRDefault="000F093D" w:rsidP="00394520">
                  <w:pPr>
                    <w:spacing w:line="192" w:lineRule="auto"/>
                    <w:rPr>
                      <w:rFonts w:ascii="Calibri" w:hAnsi="Calibri" w:cs="Calibri"/>
                      <w:b/>
                      <w:i/>
                    </w:rPr>
                  </w:pPr>
                </w:p>
                <w:p w:rsidR="000F093D" w:rsidRDefault="000F093D" w:rsidP="0021569A">
                  <w:pPr>
                    <w:pStyle w:val="Heading5"/>
                    <w:numPr>
                      <w:ilvl w:val="0"/>
                      <w:numId w:val="0"/>
                    </w:numPr>
                    <w:tabs>
                      <w:tab w:val="left" w:pos="0"/>
                    </w:tabs>
                    <w:spacing w:line="288" w:lineRule="auto"/>
                    <w:rPr>
                      <w:rFonts w:ascii="Calibri" w:hAnsi="Calibri"/>
                      <w:sz w:val="18"/>
                    </w:rPr>
                  </w:pPr>
                  <w:r>
                    <w:rPr>
                      <w:rFonts w:ascii="Calibri" w:hAnsi="Calibri"/>
                      <w:sz w:val="18"/>
                    </w:rPr>
                    <w:t>Johannes Büttner</w:t>
                  </w:r>
                </w:p>
                <w:p w:rsidR="000F093D" w:rsidRPr="00AB1D73" w:rsidRDefault="000F093D">
                  <w:pPr>
                    <w:pStyle w:val="Rahmeninhalt"/>
                    <w:spacing w:line="288" w:lineRule="auto"/>
                    <w:rPr>
                      <w:rFonts w:ascii="Calibri Light" w:hAnsi="Calibri Light" w:cs="Calibri Light"/>
                      <w:i/>
                      <w:iCs/>
                      <w:sz w:val="16"/>
                      <w:szCs w:val="16"/>
                    </w:rPr>
                  </w:pPr>
                  <w:r w:rsidRPr="00AB1D73">
                    <w:rPr>
                      <w:rFonts w:ascii="Calibri Light" w:hAnsi="Calibri Light" w:cs="Calibri Light"/>
                      <w:i/>
                      <w:iCs/>
                      <w:sz w:val="16"/>
                      <w:szCs w:val="16"/>
                    </w:rPr>
                    <w:t>Stadtrat der Kommunalen Initiative (KI)</w:t>
                  </w:r>
                </w:p>
                <w:p w:rsidR="000F093D" w:rsidRPr="00AB1D73" w:rsidRDefault="000F093D">
                  <w:pPr>
                    <w:pStyle w:val="Rahmeninhalt"/>
                    <w:spacing w:line="288" w:lineRule="auto"/>
                    <w:rPr>
                      <w:rFonts w:ascii="Calibri Light" w:hAnsi="Calibri Light" w:cs="Calibri Light"/>
                      <w:i/>
                      <w:iCs/>
                      <w:sz w:val="16"/>
                      <w:szCs w:val="16"/>
                    </w:rPr>
                  </w:pPr>
                  <w:r w:rsidRPr="00AB1D73">
                    <w:rPr>
                      <w:rFonts w:ascii="Calibri Light" w:hAnsi="Calibri Light" w:cs="Calibri Light"/>
                      <w:i/>
                      <w:iCs/>
                      <w:sz w:val="16"/>
                      <w:szCs w:val="16"/>
                    </w:rPr>
                    <w:t xml:space="preserve"> </w:t>
                  </w:r>
                </w:p>
                <w:p w:rsidR="000F093D" w:rsidRPr="00AB1D73" w:rsidRDefault="000F093D">
                  <w:pPr>
                    <w:pStyle w:val="Rahmeninhalt"/>
                    <w:spacing w:line="288" w:lineRule="auto"/>
                    <w:rPr>
                      <w:rFonts w:ascii="Calibri Light" w:hAnsi="Calibri Light" w:cs="Calibri Light"/>
                      <w:i/>
                      <w:iCs/>
                      <w:sz w:val="16"/>
                      <w:szCs w:val="16"/>
                    </w:rPr>
                  </w:pPr>
                  <w:r w:rsidRPr="00AB1D73">
                    <w:rPr>
                      <w:rFonts w:ascii="Calibri Light" w:hAnsi="Calibri Light" w:cs="Calibri Light"/>
                      <w:i/>
                      <w:iCs/>
                      <w:sz w:val="16"/>
                      <w:szCs w:val="16"/>
                    </w:rPr>
                    <w:t>Bergstraße 6</w:t>
                  </w:r>
                </w:p>
                <w:p w:rsidR="000F093D" w:rsidRPr="00AB1D73" w:rsidRDefault="000F093D">
                  <w:pPr>
                    <w:pStyle w:val="Heading6"/>
                    <w:tabs>
                      <w:tab w:val="left" w:pos="0"/>
                    </w:tabs>
                    <w:spacing w:line="288" w:lineRule="auto"/>
                    <w:rPr>
                      <w:rFonts w:ascii="Calibri Light" w:hAnsi="Calibri Light" w:cs="Calibri Light"/>
                      <w:sz w:val="16"/>
                    </w:rPr>
                  </w:pPr>
                  <w:r w:rsidRPr="00AB1D73">
                    <w:rPr>
                      <w:rFonts w:ascii="Calibri Light" w:hAnsi="Calibri Light" w:cs="Calibri Light"/>
                      <w:sz w:val="16"/>
                    </w:rPr>
                    <w:t>63743 Aschaffenburg</w:t>
                  </w:r>
                </w:p>
                <w:p w:rsidR="000F093D" w:rsidRPr="00AB1D73" w:rsidRDefault="000F093D">
                  <w:pPr>
                    <w:pStyle w:val="Rahmeninhalt"/>
                    <w:spacing w:line="288" w:lineRule="auto"/>
                    <w:rPr>
                      <w:rFonts w:ascii="Calibri Light" w:hAnsi="Calibri Light" w:cs="Calibri Light"/>
                      <w:i/>
                      <w:iCs/>
                      <w:sz w:val="16"/>
                      <w:szCs w:val="16"/>
                    </w:rPr>
                  </w:pPr>
                  <w:r w:rsidRPr="00AB1D73">
                    <w:rPr>
                      <w:rFonts w:ascii="Calibri Light" w:hAnsi="Calibri Light" w:cs="Calibri Light"/>
                      <w:i/>
                      <w:iCs/>
                      <w:sz w:val="16"/>
                      <w:szCs w:val="16"/>
                    </w:rPr>
                    <w:t>Tel/Fax: 06021/980251</w:t>
                  </w:r>
                </w:p>
                <w:p w:rsidR="000F093D" w:rsidRPr="00AB1D73" w:rsidRDefault="000F093D">
                  <w:pPr>
                    <w:pStyle w:val="Heading1"/>
                    <w:tabs>
                      <w:tab w:val="left" w:pos="0"/>
                    </w:tabs>
                    <w:spacing w:line="288" w:lineRule="auto"/>
                    <w:rPr>
                      <w:rFonts w:ascii="Calibri Light" w:hAnsi="Calibri Light" w:cs="Calibri Light"/>
                      <w:sz w:val="16"/>
                      <w:szCs w:val="16"/>
                    </w:rPr>
                  </w:pPr>
                  <w:r w:rsidRPr="00AB1D73">
                    <w:rPr>
                      <w:rFonts w:ascii="Calibri Light" w:hAnsi="Calibri Light" w:cs="Calibri Light"/>
                      <w:sz w:val="16"/>
                      <w:szCs w:val="16"/>
                    </w:rPr>
                    <w:t>Mobiltel:</w:t>
                  </w:r>
                </w:p>
                <w:p w:rsidR="000F093D" w:rsidRPr="00AB1D73" w:rsidRDefault="000F093D">
                  <w:pPr>
                    <w:pStyle w:val="Heading1"/>
                    <w:tabs>
                      <w:tab w:val="left" w:pos="0"/>
                    </w:tabs>
                    <w:spacing w:line="288" w:lineRule="auto"/>
                    <w:rPr>
                      <w:rFonts w:ascii="Calibri Light" w:hAnsi="Calibri Light" w:cs="Calibri Light"/>
                      <w:sz w:val="16"/>
                      <w:szCs w:val="16"/>
                    </w:rPr>
                  </w:pPr>
                  <w:r w:rsidRPr="00AB1D73">
                    <w:rPr>
                      <w:rFonts w:ascii="Calibri Light" w:hAnsi="Calibri Light" w:cs="Calibri Light"/>
                      <w:sz w:val="16"/>
                      <w:szCs w:val="16"/>
                    </w:rPr>
                    <w:t xml:space="preserve"> 0170-3333722</w:t>
                  </w:r>
                </w:p>
                <w:p w:rsidR="000F093D" w:rsidRPr="00AB1D73" w:rsidRDefault="000F093D">
                  <w:pPr>
                    <w:pStyle w:val="Heading1"/>
                    <w:tabs>
                      <w:tab w:val="left" w:pos="0"/>
                    </w:tabs>
                    <w:spacing w:line="288" w:lineRule="auto"/>
                    <w:rPr>
                      <w:rFonts w:ascii="Calibri Light" w:hAnsi="Calibri Light" w:cs="Calibri Light"/>
                      <w:sz w:val="14"/>
                      <w:szCs w:val="14"/>
                    </w:rPr>
                  </w:pPr>
                  <w:r w:rsidRPr="00AB1D73">
                    <w:rPr>
                      <w:rFonts w:ascii="Calibri Light" w:hAnsi="Calibri Light" w:cs="Calibri Light"/>
                      <w:sz w:val="14"/>
                      <w:szCs w:val="14"/>
                    </w:rPr>
                    <w:t>johannes.buettner</w:t>
                  </w:r>
                </w:p>
                <w:p w:rsidR="000F093D" w:rsidRPr="00AB1D73" w:rsidRDefault="000F093D">
                  <w:pPr>
                    <w:pStyle w:val="Heading1"/>
                    <w:tabs>
                      <w:tab w:val="left" w:pos="0"/>
                    </w:tabs>
                    <w:spacing w:line="288" w:lineRule="auto"/>
                    <w:rPr>
                      <w:rFonts w:ascii="Calibri Light" w:hAnsi="Calibri Light" w:cs="Calibri Light"/>
                      <w:sz w:val="14"/>
                      <w:szCs w:val="14"/>
                    </w:rPr>
                  </w:pPr>
                  <w:r w:rsidRPr="00AB1D73">
                    <w:rPr>
                      <w:rFonts w:ascii="Calibri Light" w:hAnsi="Calibri Light" w:cs="Calibri Light"/>
                      <w:sz w:val="14"/>
                      <w:szCs w:val="14"/>
                    </w:rPr>
                    <w:t>@kommunale-initiative.de</w:t>
                  </w:r>
                </w:p>
                <w:p w:rsidR="000F093D" w:rsidRDefault="000F093D">
                  <w:pPr>
                    <w:pStyle w:val="Rahmeninhalt"/>
                  </w:pPr>
                </w:p>
                <w:p w:rsidR="000F093D" w:rsidRDefault="000F093D">
                  <w:pPr>
                    <w:pStyle w:val="Rahmeninhalt"/>
                    <w:rPr>
                      <w:rFonts w:ascii="Calibri" w:hAnsi="Calibri" w:cs="Calibri"/>
                      <w:b/>
                      <w:sz w:val="22"/>
                      <w:szCs w:val="22"/>
                    </w:rPr>
                  </w:pPr>
                  <w:r>
                    <w:rPr>
                      <w:rFonts w:ascii="Calibri" w:hAnsi="Calibri" w:cs="Calibri"/>
                      <w:b/>
                      <w:sz w:val="22"/>
                      <w:szCs w:val="22"/>
                    </w:rPr>
                    <w:t>17.05.2022</w:t>
                  </w:r>
                </w:p>
                <w:p w:rsidR="000F093D" w:rsidRDefault="000F093D">
                  <w:pPr>
                    <w:pStyle w:val="Rahmeninhalt"/>
                    <w:spacing w:line="288" w:lineRule="auto"/>
                    <w:rPr>
                      <w:rFonts w:ascii="Calibri" w:hAnsi="Calibri"/>
                    </w:rPr>
                  </w:pPr>
                </w:p>
                <w:p w:rsidR="000F093D" w:rsidRDefault="000F093D">
                  <w:pPr>
                    <w:pStyle w:val="Rahmeninhalt"/>
                    <w:rPr>
                      <w:rFonts w:ascii="Calibri" w:hAnsi="Calibri" w:cs="Arial"/>
                      <w:b/>
                      <w:bCs/>
                    </w:rPr>
                  </w:pPr>
                </w:p>
                <w:p w:rsidR="000F093D" w:rsidRDefault="000F093D">
                  <w:pPr>
                    <w:pStyle w:val="Rahmeninhalt"/>
                    <w:rPr>
                      <w:rFonts w:ascii="Calibri" w:hAnsi="Calibri"/>
                    </w:rPr>
                  </w:pPr>
                </w:p>
                <w:p w:rsidR="000F093D" w:rsidRDefault="000F093D">
                  <w:pPr>
                    <w:pStyle w:val="Rahmeninhalt"/>
                    <w:rPr>
                      <w:rFonts w:ascii="Calibri" w:hAnsi="Calibri"/>
                    </w:rPr>
                  </w:pPr>
                </w:p>
                <w:p w:rsidR="000F093D" w:rsidRDefault="000F093D">
                  <w:pPr>
                    <w:pStyle w:val="Rahmeninhalt"/>
                  </w:pPr>
                </w:p>
                <w:p w:rsidR="000F093D" w:rsidRDefault="000F093D">
                  <w:pPr>
                    <w:pStyle w:val="Rahmeninhalt"/>
                  </w:pPr>
                </w:p>
                <w:p w:rsidR="000F093D" w:rsidRDefault="000F093D">
                  <w:pPr>
                    <w:pStyle w:val="Rahmeninhalt"/>
                  </w:pPr>
                </w:p>
                <w:p w:rsidR="000F093D" w:rsidRDefault="000F093D">
                  <w:pPr>
                    <w:pStyle w:val="Rahmeninhalt"/>
                  </w:pPr>
                </w:p>
                <w:p w:rsidR="000F093D" w:rsidRDefault="000F093D">
                  <w:pPr>
                    <w:pStyle w:val="Rahmeninhalt"/>
                  </w:pPr>
                </w:p>
                <w:p w:rsidR="000F093D" w:rsidRDefault="000F093D">
                  <w:pPr>
                    <w:pStyle w:val="Rahmeninhalt"/>
                  </w:pPr>
                </w:p>
                <w:p w:rsidR="000F093D" w:rsidRDefault="000F093D">
                  <w:pPr>
                    <w:pStyle w:val="Rahmeninhalt"/>
                  </w:pPr>
                </w:p>
                <w:p w:rsidR="000F093D" w:rsidRDefault="000F093D">
                  <w:pPr>
                    <w:pStyle w:val="Rahmeninhalt"/>
                  </w:pPr>
                </w:p>
                <w:p w:rsidR="000F093D" w:rsidRDefault="000F093D">
                  <w:pPr>
                    <w:pStyle w:val="Rahmeninhalt"/>
                  </w:pPr>
                </w:p>
                <w:p w:rsidR="000F093D" w:rsidRDefault="000F093D">
                  <w:pPr>
                    <w:pStyle w:val="Rahmeninhalt"/>
                  </w:pPr>
                </w:p>
                <w:p w:rsidR="000F093D" w:rsidRPr="00AB1D73" w:rsidRDefault="000F093D">
                  <w:pPr>
                    <w:pStyle w:val="Rahmeninhalt"/>
                    <w:rPr>
                      <w:rFonts w:ascii="Calibri Light" w:hAnsi="Calibri Light" w:cs="Calibri Light"/>
                    </w:rPr>
                  </w:pPr>
                </w:p>
                <w:p w:rsidR="000F093D" w:rsidRPr="00AB1D73" w:rsidRDefault="000F093D">
                  <w:pPr>
                    <w:pStyle w:val="Rahmeninhalt"/>
                    <w:rPr>
                      <w:rFonts w:ascii="Calibri Light" w:hAnsi="Calibri Light" w:cs="Calibri Light"/>
                    </w:rPr>
                  </w:pPr>
                </w:p>
                <w:p w:rsidR="000F093D" w:rsidRPr="00AB1D73" w:rsidRDefault="000F093D">
                  <w:pPr>
                    <w:pStyle w:val="Rahmeninhalt"/>
                    <w:rPr>
                      <w:rFonts w:ascii="Calibri Light" w:hAnsi="Calibri Light" w:cs="Calibri Light"/>
                      <w:sz w:val="18"/>
                      <w:szCs w:val="18"/>
                    </w:rPr>
                  </w:pPr>
                </w:p>
                <w:p w:rsidR="000F093D" w:rsidRPr="00AB1D73" w:rsidRDefault="000F093D">
                  <w:pPr>
                    <w:pStyle w:val="Rahmeninhalt"/>
                    <w:rPr>
                      <w:rFonts w:ascii="Calibri Light" w:hAnsi="Calibri Light" w:cs="Calibri Light"/>
                      <w:sz w:val="18"/>
                      <w:szCs w:val="18"/>
                    </w:rPr>
                  </w:pPr>
                  <w:hyperlink r:id="rId7" w:tgtFrame="_top">
                    <w:r w:rsidRPr="00AB1D73">
                      <w:rPr>
                        <w:rStyle w:val="Internetlink"/>
                        <w:rFonts w:ascii="Calibri Light" w:hAnsi="Calibri Light" w:cs="Calibri Light"/>
                        <w:sz w:val="18"/>
                        <w:szCs w:val="18"/>
                      </w:rPr>
                      <w:t>info@kommunale-initiatve.de</w:t>
                    </w:r>
                  </w:hyperlink>
                </w:p>
                <w:p w:rsidR="000F093D" w:rsidRPr="00AB1D73" w:rsidRDefault="000F093D">
                  <w:pPr>
                    <w:pStyle w:val="Rahmeninhalt"/>
                    <w:rPr>
                      <w:rFonts w:ascii="Calibri Light" w:hAnsi="Calibri Light" w:cs="Calibri Light"/>
                    </w:rPr>
                  </w:pPr>
                </w:p>
                <w:p w:rsidR="000F093D" w:rsidRPr="00AB1D73" w:rsidRDefault="000F093D">
                  <w:pPr>
                    <w:pStyle w:val="Rahmeninhalt"/>
                    <w:spacing w:line="288" w:lineRule="auto"/>
                    <w:rPr>
                      <w:rFonts w:ascii="Calibri Light" w:hAnsi="Calibri Light" w:cs="Calibri Light"/>
                      <w:i/>
                      <w:iCs/>
                      <w:sz w:val="16"/>
                      <w:szCs w:val="16"/>
                    </w:rPr>
                  </w:pPr>
                  <w:r w:rsidRPr="00AB1D73">
                    <w:rPr>
                      <w:rFonts w:ascii="Calibri Light" w:hAnsi="Calibri Light" w:cs="Calibri Light"/>
                      <w:i/>
                      <w:iCs/>
                      <w:sz w:val="16"/>
                      <w:szCs w:val="16"/>
                    </w:rPr>
                    <w:t xml:space="preserve">Bankverbindung: </w:t>
                  </w:r>
                </w:p>
                <w:p w:rsidR="000F093D" w:rsidRPr="00AB1D73" w:rsidRDefault="000F093D">
                  <w:pPr>
                    <w:pStyle w:val="Rahmeninhalt"/>
                    <w:spacing w:line="288" w:lineRule="auto"/>
                    <w:rPr>
                      <w:rFonts w:ascii="Calibri Light" w:hAnsi="Calibri Light" w:cs="Calibri Light"/>
                      <w:i/>
                      <w:iCs/>
                      <w:sz w:val="16"/>
                      <w:szCs w:val="16"/>
                    </w:rPr>
                  </w:pPr>
                  <w:r w:rsidRPr="00AB1D73">
                    <w:rPr>
                      <w:rFonts w:ascii="Calibri Light" w:hAnsi="Calibri Light" w:cs="Calibri Light"/>
                      <w:i/>
                      <w:iCs/>
                      <w:sz w:val="16"/>
                      <w:szCs w:val="16"/>
                    </w:rPr>
                    <w:t>Sparkasse Aschaffenburg</w:t>
                  </w:r>
                </w:p>
                <w:p w:rsidR="000F093D" w:rsidRPr="00AB1D73" w:rsidRDefault="000F093D">
                  <w:pPr>
                    <w:pStyle w:val="Rahmeninhalt"/>
                    <w:spacing w:line="288" w:lineRule="auto"/>
                    <w:rPr>
                      <w:rFonts w:ascii="Calibri Light" w:hAnsi="Calibri Light" w:cs="Calibri Light"/>
                      <w:i/>
                      <w:iCs/>
                      <w:sz w:val="16"/>
                      <w:szCs w:val="16"/>
                    </w:rPr>
                  </w:pPr>
                  <w:r w:rsidRPr="00AB1D73">
                    <w:rPr>
                      <w:rFonts w:ascii="Calibri Light" w:hAnsi="Calibri Light" w:cs="Calibri Light"/>
                      <w:i/>
                      <w:iCs/>
                      <w:sz w:val="16"/>
                      <w:szCs w:val="16"/>
                    </w:rPr>
                    <w:t>IBAN:</w:t>
                  </w:r>
                </w:p>
                <w:p w:rsidR="000F093D" w:rsidRPr="00AB1D73" w:rsidRDefault="000F093D">
                  <w:pPr>
                    <w:pStyle w:val="Rahmeninhalt"/>
                    <w:spacing w:line="288" w:lineRule="auto"/>
                    <w:rPr>
                      <w:rFonts w:ascii="Calibri Light" w:hAnsi="Calibri Light" w:cs="Calibri Light"/>
                      <w:i/>
                      <w:iCs/>
                      <w:sz w:val="16"/>
                      <w:szCs w:val="16"/>
                    </w:rPr>
                  </w:pPr>
                  <w:r w:rsidRPr="00AB1D73">
                    <w:rPr>
                      <w:rFonts w:ascii="Calibri Light" w:hAnsi="Calibri Light" w:cs="Calibri Light"/>
                      <w:i/>
                      <w:iCs/>
                      <w:sz w:val="16"/>
                      <w:szCs w:val="16"/>
                    </w:rPr>
                    <w:t>DE67795500 0000 05178801</w:t>
                  </w:r>
                </w:p>
                <w:p w:rsidR="000F093D" w:rsidRPr="00AB1D73" w:rsidRDefault="000F093D">
                  <w:pPr>
                    <w:pStyle w:val="Rahmeninhalt"/>
                    <w:spacing w:line="288" w:lineRule="auto"/>
                    <w:rPr>
                      <w:rFonts w:ascii="Calibri Light" w:hAnsi="Calibri Light" w:cs="Calibri Light"/>
                      <w:i/>
                      <w:iCs/>
                      <w:sz w:val="16"/>
                      <w:szCs w:val="16"/>
                    </w:rPr>
                  </w:pPr>
                  <w:r w:rsidRPr="00AB1D73">
                    <w:rPr>
                      <w:rFonts w:ascii="Calibri Light" w:hAnsi="Calibri Light" w:cs="Calibri Light"/>
                      <w:i/>
                      <w:iCs/>
                      <w:sz w:val="16"/>
                      <w:szCs w:val="16"/>
                    </w:rPr>
                    <w:t xml:space="preserve">BIC: </w:t>
                  </w:r>
                </w:p>
                <w:p w:rsidR="000F093D" w:rsidRPr="00AB1D73" w:rsidRDefault="000F093D">
                  <w:pPr>
                    <w:pStyle w:val="Rahmeninhalt"/>
                    <w:spacing w:line="288" w:lineRule="auto"/>
                    <w:rPr>
                      <w:rFonts w:ascii="Calibri Light" w:hAnsi="Calibri Light" w:cs="Calibri Light"/>
                    </w:rPr>
                  </w:pPr>
                  <w:r w:rsidRPr="00AB1D73">
                    <w:rPr>
                      <w:rFonts w:ascii="Calibri Light" w:hAnsi="Calibri Light" w:cs="Calibri Light"/>
                      <w:i/>
                      <w:iCs/>
                      <w:sz w:val="16"/>
                      <w:szCs w:val="16"/>
                    </w:rPr>
                    <w:t>BYLADEM1ASA</w:t>
                  </w:r>
                </w:p>
                <w:p w:rsidR="000F093D" w:rsidRPr="00AB1D73" w:rsidRDefault="000F093D">
                  <w:pPr>
                    <w:pStyle w:val="Rahmeninhalt"/>
                    <w:rPr>
                      <w:rFonts w:ascii="Calibri Light" w:hAnsi="Calibri Light" w:cs="Calibri Light"/>
                      <w:sz w:val="16"/>
                      <w:szCs w:val="16"/>
                    </w:rPr>
                  </w:pPr>
                </w:p>
                <w:p w:rsidR="000F093D" w:rsidRPr="00AB1D73" w:rsidRDefault="000F093D">
                  <w:pPr>
                    <w:pStyle w:val="Rahmeninhalt"/>
                    <w:rPr>
                      <w:rFonts w:ascii="Calibri Light" w:hAnsi="Calibri Light" w:cs="Calibri Light"/>
                      <w:sz w:val="18"/>
                      <w:szCs w:val="18"/>
                    </w:rPr>
                  </w:pPr>
                  <w:hyperlink r:id="rId8" w:tgtFrame="_top">
                    <w:r w:rsidRPr="00AB1D73">
                      <w:rPr>
                        <w:rStyle w:val="Internetlink"/>
                        <w:rFonts w:ascii="Calibri Light" w:hAnsi="Calibri Light" w:cs="Calibri Light"/>
                        <w:sz w:val="18"/>
                        <w:szCs w:val="18"/>
                      </w:rPr>
                      <w:t>www.kommunale-initiative.de</w:t>
                    </w:r>
                  </w:hyperlink>
                </w:p>
                <w:p w:rsidR="000F093D" w:rsidRPr="00AB1D73" w:rsidRDefault="000F093D">
                  <w:pPr>
                    <w:pStyle w:val="Rahmeninhalt"/>
                    <w:rPr>
                      <w:rFonts w:ascii="Calibri Light" w:hAnsi="Calibri Light" w:cs="Calibri Light"/>
                      <w:i/>
                      <w:sz w:val="16"/>
                      <w:szCs w:val="16"/>
                    </w:rPr>
                  </w:pPr>
                </w:p>
                <w:p w:rsidR="000F093D" w:rsidRPr="00AB1D73" w:rsidRDefault="000F093D">
                  <w:pPr>
                    <w:pStyle w:val="Rahmeninhalt"/>
                    <w:rPr>
                      <w:rFonts w:ascii="Calibri Light" w:hAnsi="Calibri Light" w:cs="Calibri Light"/>
                      <w:i/>
                      <w:sz w:val="16"/>
                      <w:szCs w:val="16"/>
                    </w:rPr>
                  </w:pPr>
                  <w:r w:rsidRPr="00AB1D73">
                    <w:rPr>
                      <w:rFonts w:ascii="Calibri Light" w:hAnsi="Calibri Light" w:cs="Calibri Light"/>
                      <w:i/>
                      <w:sz w:val="16"/>
                      <w:szCs w:val="16"/>
                    </w:rPr>
                    <w:t>*Die basisdemokratische Liste im Stadtrat von Aschaffenburg</w:t>
                  </w:r>
                </w:p>
                <w:p w:rsidR="000F093D" w:rsidRPr="00AB1D73" w:rsidRDefault="000F093D">
                  <w:pPr>
                    <w:pStyle w:val="Rahmeninhalt"/>
                    <w:rPr>
                      <w:rFonts w:ascii="Calibri Light" w:hAnsi="Calibri Light" w:cs="Calibri Light"/>
                      <w:i/>
                      <w:sz w:val="16"/>
                      <w:szCs w:val="16"/>
                    </w:rPr>
                  </w:pPr>
                  <w:r w:rsidRPr="00AB1D73">
                    <w:rPr>
                      <w:rFonts w:ascii="Calibri Light" w:hAnsi="Calibri Light" w:cs="Calibri Light"/>
                      <w:i/>
                      <w:sz w:val="16"/>
                      <w:szCs w:val="16"/>
                    </w:rPr>
                    <w:t>*unbequem aus Verantwortung!</w:t>
                  </w:r>
                </w:p>
                <w:p w:rsidR="000F093D" w:rsidRDefault="000F093D" w:rsidP="0021569A">
                  <w:pPr>
                    <w:pStyle w:val="Heading5"/>
                    <w:numPr>
                      <w:ilvl w:val="0"/>
                      <w:numId w:val="0"/>
                    </w:numPr>
                    <w:tabs>
                      <w:tab w:val="left" w:pos="0"/>
                    </w:tabs>
                    <w:spacing w:line="288" w:lineRule="auto"/>
                    <w:rPr>
                      <w:rFonts w:ascii="Calibri" w:hAnsi="Calibri"/>
                      <w:b w:val="0"/>
                      <w:bCs w:val="0"/>
                      <w:sz w:val="16"/>
                    </w:rPr>
                  </w:pPr>
                </w:p>
                <w:p w:rsidR="000F093D" w:rsidRDefault="000F093D">
                  <w:pPr>
                    <w:pStyle w:val="Heading5"/>
                    <w:tabs>
                      <w:tab w:val="left" w:pos="0"/>
                    </w:tabs>
                    <w:spacing w:line="288" w:lineRule="auto"/>
                    <w:rPr>
                      <w:rFonts w:ascii="Calibri" w:hAnsi="Calibri"/>
                      <w:bCs w:val="0"/>
                      <w:sz w:val="16"/>
                    </w:rPr>
                  </w:pPr>
                  <w:r>
                    <w:rPr>
                      <w:rFonts w:ascii="Calibri" w:hAnsi="Calibri"/>
                      <w:bCs w:val="0"/>
                      <w:sz w:val="16"/>
                    </w:rPr>
                    <w:t>Mitglied bei attac und Mehr Demokratie e.V.</w:t>
                  </w:r>
                </w:p>
                <w:p w:rsidR="000F093D" w:rsidRDefault="000F093D">
                  <w:pPr>
                    <w:pStyle w:val="Rahmeninhalt"/>
                  </w:pPr>
                </w:p>
              </w:txbxContent>
            </v:textbox>
            <w10:wrap type="square"/>
          </v:shape>
        </w:pict>
      </w:r>
    </w:p>
    <w:p w:rsidR="000F093D" w:rsidRDefault="000F093D"/>
    <w:p w:rsidR="000F093D" w:rsidRDefault="000F093D"/>
    <w:p w:rsidR="000F093D" w:rsidRDefault="000F093D">
      <w:pPr>
        <w:spacing w:line="288" w:lineRule="auto"/>
      </w:pPr>
      <w:r>
        <w:rPr>
          <w:noProof/>
        </w:rPr>
        <w:pict>
          <v:shape id="Textfeld 3" o:spid="_x0000_s1029" type="#_x0000_t202" style="position:absolute;margin-left:-3.85pt;margin-top:9.45pt;width:234pt;height:108pt;z-index:25165619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" filled="f" stroked="f">
            <v:textbox>
              <w:txbxContent>
                <w:p w:rsidR="000F093D" w:rsidRDefault="000F093D">
                  <w:pPr>
                    <w:pStyle w:val="Heading1"/>
                    <w:tabs>
                      <w:tab w:val="left" w:pos="0"/>
                      <w:tab w:val="left" w:pos="284"/>
                    </w:tabs>
                  </w:pPr>
                  <w:r>
                    <w:rPr>
                      <w:rFonts w:ascii="Calibri" w:hAnsi="Calibri"/>
                      <w:sz w:val="14"/>
                      <w:szCs w:val="14"/>
                      <w:u w:val="single"/>
                    </w:rPr>
                    <w:t>KI* – c/o Johannes Büttner, Bergstraße 6, 63743 Aschaffenburg</w:t>
                  </w:r>
                </w:p>
                <w:p w:rsidR="000F093D" w:rsidRDefault="000F093D">
                  <w:pPr>
                    <w:pStyle w:val="Rahmeninhalt"/>
                    <w:tabs>
                      <w:tab w:val="left" w:pos="284"/>
                    </w:tabs>
                    <w:rPr>
                      <w:sz w:val="24"/>
                      <w:szCs w:val="24"/>
                    </w:rPr>
                  </w:pPr>
                </w:p>
                <w:p w:rsidR="000F093D" w:rsidRPr="00AB1D73" w:rsidRDefault="000F093D" w:rsidP="000229DE">
                  <w:pPr>
                    <w:tabs>
                      <w:tab w:val="left" w:pos="284"/>
                    </w:tabs>
                    <w:rPr>
                      <w:rFonts w:ascii="Calibri" w:hAnsi="Calibri" w:cs="Calibri"/>
                      <w:sz w:val="22"/>
                      <w:szCs w:val="24"/>
                    </w:rPr>
                  </w:pPr>
                  <w:r w:rsidRPr="00AB1D73">
                    <w:rPr>
                      <w:rFonts w:ascii="Calibri" w:hAnsi="Calibri" w:cs="Calibri"/>
                      <w:sz w:val="22"/>
                      <w:szCs w:val="24"/>
                    </w:rPr>
                    <w:t xml:space="preserve">An Herrn Oberbürgermeister </w:t>
                  </w:r>
                </w:p>
                <w:p w:rsidR="000F093D" w:rsidRPr="00AB1D73" w:rsidRDefault="000F093D" w:rsidP="000229DE">
                  <w:pPr>
                    <w:tabs>
                      <w:tab w:val="left" w:pos="284"/>
                    </w:tabs>
                    <w:rPr>
                      <w:rFonts w:ascii="Calibri" w:hAnsi="Calibri" w:cs="Calibri"/>
                      <w:sz w:val="22"/>
                      <w:szCs w:val="24"/>
                    </w:rPr>
                  </w:pPr>
                  <w:bookmarkStart w:id="0" w:name="_GoBack"/>
                  <w:bookmarkEnd w:id="0"/>
                  <w:r w:rsidRPr="00AB1D73">
                    <w:rPr>
                      <w:rFonts w:ascii="Calibri" w:hAnsi="Calibri" w:cs="Calibri"/>
                      <w:sz w:val="22"/>
                      <w:szCs w:val="24"/>
                    </w:rPr>
                    <w:t>Jürgen Herzing</w:t>
                  </w:r>
                </w:p>
                <w:p w:rsidR="000F093D" w:rsidRDefault="000F093D">
                  <w:pPr>
                    <w:pStyle w:val="Rahmeninhalt"/>
                    <w:tabs>
                      <w:tab w:val="left" w:pos="284"/>
                    </w:tabs>
                  </w:pPr>
                </w:p>
              </w:txbxContent>
            </v:textbox>
          </v:shape>
        </w:pict>
      </w:r>
    </w:p>
    <w:p w:rsidR="000F093D" w:rsidRDefault="000F093D">
      <w:pPr>
        <w:rPr>
          <w:rFonts w:ascii="Cambria" w:hAnsi="Cambria"/>
          <w:sz w:val="24"/>
          <w:szCs w:val="18"/>
        </w:rPr>
      </w:pPr>
    </w:p>
    <w:p w:rsidR="000F093D" w:rsidRDefault="000F093D"/>
    <w:p w:rsidR="000F093D" w:rsidRDefault="000F093D">
      <w:pPr>
        <w:spacing w:line="264" w:lineRule="auto"/>
        <w:rPr>
          <w:rFonts w:ascii="Calibri" w:hAnsi="Calibri" w:cs="Calibri"/>
          <w:sz w:val="24"/>
          <w:szCs w:val="24"/>
        </w:rPr>
      </w:pPr>
    </w:p>
    <w:p w:rsidR="000F093D" w:rsidRDefault="000F093D">
      <w:pPr>
        <w:spacing w:line="264" w:lineRule="auto"/>
        <w:rPr>
          <w:rFonts w:ascii="Calibri" w:hAnsi="Calibri" w:cs="Calibri"/>
          <w:sz w:val="24"/>
          <w:szCs w:val="24"/>
        </w:rPr>
      </w:pPr>
      <w:r>
        <w:rPr>
          <w:rFonts w:ascii="Calibri" w:hAnsi="Calibri" w:cs="Calibri"/>
          <w:sz w:val="24"/>
          <w:szCs w:val="24"/>
        </w:rPr>
        <w:t>Mit freundlichen Grüßen</w:t>
      </w:r>
    </w:p>
    <w:p w:rsidR="000F093D" w:rsidRDefault="000F093D">
      <w:pPr>
        <w:spacing w:line="264" w:lineRule="auto"/>
        <w:rPr>
          <w:rFonts w:ascii="Calibri" w:hAnsi="Calibri" w:cs="Calibri"/>
          <w:sz w:val="24"/>
          <w:szCs w:val="24"/>
        </w:rPr>
      </w:pPr>
      <w:r>
        <w:rPr>
          <w:rFonts w:ascii="Calibri" w:hAnsi="Calibri" w:cs="Calibri"/>
          <w:sz w:val="24"/>
          <w:szCs w:val="24"/>
        </w:rPr>
        <w:t>Johannes Büttner, Stadtrat</w:t>
      </w:r>
    </w:p>
    <w:p w:rsidR="000F093D" w:rsidRDefault="000F093D">
      <w:pPr>
        <w:spacing w:line="264" w:lineRule="auto"/>
        <w:rPr>
          <w:rFonts w:ascii="Calibri" w:hAnsi="Calibri" w:cs="Calibri"/>
          <w:sz w:val="24"/>
          <w:szCs w:val="24"/>
        </w:rPr>
      </w:pPr>
    </w:p>
    <w:p w:rsidR="000F093D" w:rsidRDefault="000F093D">
      <w:pPr>
        <w:rPr>
          <w:rFonts w:ascii="Verdana" w:hAnsi="Verdana"/>
          <w:sz w:val="18"/>
          <w:szCs w:val="18"/>
        </w:rPr>
      </w:pPr>
    </w:p>
    <w:p w:rsidR="000F093D" w:rsidRDefault="000F093D">
      <w:pPr>
        <w:spacing w:line="288" w:lineRule="auto"/>
      </w:pPr>
    </w:p>
    <w:p w:rsidR="000F093D" w:rsidRDefault="000F093D" w:rsidP="000229DE">
      <w:pPr>
        <w:rPr>
          <w:rFonts w:ascii="Calibri Light" w:hAnsi="Calibri Light" w:cs="Calibri Light"/>
          <w:b/>
          <w:sz w:val="24"/>
          <w:szCs w:val="18"/>
        </w:rPr>
      </w:pPr>
      <w:r>
        <w:rPr>
          <w:rFonts w:ascii="Calibri Light" w:hAnsi="Calibri Light" w:cs="Calibri Light"/>
          <w:b/>
          <w:sz w:val="24"/>
          <w:szCs w:val="18"/>
        </w:rPr>
        <w:t xml:space="preserve">Antrag: Stadtrat unterstützt die Anträge </w:t>
      </w:r>
      <w:r w:rsidRPr="0060677D">
        <w:rPr>
          <w:rFonts w:ascii="Calibri Light" w:hAnsi="Calibri Light" w:cs="Calibri Light"/>
          <w:b/>
          <w:sz w:val="24"/>
          <w:szCs w:val="18"/>
        </w:rPr>
        <w:t xml:space="preserve">zur </w:t>
      </w:r>
      <w:r>
        <w:rPr>
          <w:rFonts w:ascii="Calibri Light" w:hAnsi="Calibri Light" w:cs="Calibri Light"/>
          <w:b/>
          <w:sz w:val="24"/>
          <w:szCs w:val="18"/>
        </w:rPr>
        <w:t>Verbandsversammlung des Zweckverbandes</w:t>
      </w:r>
      <w:r w:rsidRPr="0060677D">
        <w:rPr>
          <w:rFonts w:ascii="Calibri Light" w:hAnsi="Calibri Light" w:cs="Calibri Light"/>
          <w:b/>
          <w:sz w:val="24"/>
          <w:szCs w:val="18"/>
        </w:rPr>
        <w:t xml:space="preserve"> Sparkasse-Aschaffenburg-Alzena</w:t>
      </w:r>
      <w:r>
        <w:rPr>
          <w:rFonts w:ascii="Calibri Light" w:hAnsi="Calibri Light" w:cs="Calibri Light"/>
          <w:b/>
          <w:sz w:val="24"/>
          <w:szCs w:val="18"/>
        </w:rPr>
        <w:t>u.</w:t>
      </w:r>
    </w:p>
    <w:p w:rsidR="000F093D" w:rsidRDefault="000F093D" w:rsidP="000229DE">
      <w:pPr>
        <w:rPr>
          <w:rFonts w:ascii="Calibri Light" w:hAnsi="Calibri Light" w:cs="Calibri Light"/>
          <w:b/>
          <w:sz w:val="24"/>
          <w:szCs w:val="18"/>
        </w:rPr>
      </w:pPr>
    </w:p>
    <w:p w:rsidR="000F093D" w:rsidRPr="00087B67" w:rsidRDefault="000F093D" w:rsidP="000229DE">
      <w:pPr>
        <w:rPr>
          <w:rFonts w:ascii="Calibri Light" w:hAnsi="Calibri Light" w:cs="Calibri Light"/>
          <w:sz w:val="24"/>
          <w:szCs w:val="18"/>
        </w:rPr>
      </w:pPr>
      <w:r w:rsidRPr="00087B67">
        <w:rPr>
          <w:rFonts w:ascii="Calibri Light" w:hAnsi="Calibri Light" w:cs="Calibri Light"/>
          <w:sz w:val="24"/>
          <w:szCs w:val="18"/>
        </w:rPr>
        <w:t>Sehr geehrter Herr Oberbürgermeister,</w:t>
      </w:r>
    </w:p>
    <w:p w:rsidR="000F093D" w:rsidRPr="00087B67" w:rsidRDefault="000F093D" w:rsidP="000229DE">
      <w:pPr>
        <w:rPr>
          <w:rFonts w:ascii="Calibri Light" w:hAnsi="Calibri Light" w:cs="Calibri Light"/>
          <w:sz w:val="24"/>
          <w:szCs w:val="18"/>
        </w:rPr>
      </w:pPr>
      <w:r w:rsidRPr="00087B67">
        <w:rPr>
          <w:rFonts w:ascii="Calibri Light" w:hAnsi="Calibri Light" w:cs="Calibri Light"/>
          <w:sz w:val="24"/>
          <w:szCs w:val="18"/>
        </w:rPr>
        <w:t>im Namen der Kommunalen Initiative stelle ich hiermit den Antrag, der Stadtrat der Stadt Aschaffenburg unterstützt die Anträge zur Verbandsversammlung des Zweckverbandes Sparkasse Aschaffenburg-Alzenau und bittet die Verbandsräte aus den Reihen des Stadtrates diesen Anträgen in der Verbandsversammlung zuzustimmen.</w:t>
      </w:r>
      <w:r>
        <w:rPr>
          <w:rFonts w:ascii="Calibri Light" w:hAnsi="Calibri Light" w:cs="Calibri Light"/>
          <w:sz w:val="24"/>
          <w:szCs w:val="18"/>
        </w:rPr>
        <w:t xml:space="preserve"> Hier die Anträge im Einzelnen:</w:t>
      </w:r>
    </w:p>
    <w:p w:rsidR="000F093D" w:rsidRPr="00087B67" w:rsidRDefault="000F093D" w:rsidP="000229DE">
      <w:pPr>
        <w:rPr>
          <w:rFonts w:ascii="Calibri Light" w:hAnsi="Calibri Light" w:cs="Calibri Light"/>
          <w:sz w:val="24"/>
          <w:szCs w:val="18"/>
        </w:rPr>
      </w:pPr>
    </w:p>
    <w:p w:rsidR="000F093D" w:rsidRPr="00567294" w:rsidRDefault="000F093D" w:rsidP="000229DE">
      <w:pPr>
        <w:rPr>
          <w:rFonts w:ascii="Calibri Light" w:hAnsi="Calibri Light" w:cs="Calibri Light"/>
          <w:b/>
          <w:sz w:val="24"/>
          <w:szCs w:val="18"/>
        </w:rPr>
      </w:pPr>
      <w:r w:rsidRPr="00567294">
        <w:rPr>
          <w:rFonts w:ascii="Calibri Light" w:hAnsi="Calibri Light" w:cs="Calibri Light"/>
          <w:b/>
          <w:sz w:val="24"/>
          <w:szCs w:val="18"/>
        </w:rPr>
        <w:t xml:space="preserve">1. Vollständige Aufführung des Jahresüberschusses in der Bilanz. Keine Vorwegüberweisung in die Stille Reserve. </w:t>
      </w:r>
    </w:p>
    <w:p w:rsidR="000F093D" w:rsidRDefault="000F093D" w:rsidP="000229DE">
      <w:pPr>
        <w:rPr>
          <w:rFonts w:ascii="Calibri Light" w:hAnsi="Calibri Light" w:cs="Calibri Light"/>
          <w:sz w:val="24"/>
          <w:szCs w:val="18"/>
        </w:rPr>
      </w:pPr>
      <w:r>
        <w:rPr>
          <w:rFonts w:ascii="Calibri Light" w:hAnsi="Calibri Light" w:cs="Calibri Light"/>
          <w:sz w:val="24"/>
          <w:szCs w:val="18"/>
        </w:rPr>
        <w:t>Die Zweckverbandsversammlung fordert den Verwaltungsrat des Zweckverbandes Aschaffenburg-Alzenau auf</w:t>
      </w:r>
      <w:r w:rsidRPr="00CD55A7">
        <w:rPr>
          <w:rFonts w:ascii="Calibri Light" w:hAnsi="Calibri Light" w:cs="Calibri Light"/>
          <w:sz w:val="24"/>
          <w:szCs w:val="18"/>
        </w:rPr>
        <w:t xml:space="preserve">, </w:t>
      </w:r>
      <w:r>
        <w:rPr>
          <w:rFonts w:ascii="Calibri Light" w:hAnsi="Calibri Light" w:cs="Calibri Light"/>
          <w:sz w:val="24"/>
          <w:szCs w:val="18"/>
        </w:rPr>
        <w:t xml:space="preserve">den Vorstand der </w:t>
      </w:r>
      <w:r w:rsidRPr="00CD55A7">
        <w:rPr>
          <w:rFonts w:ascii="Calibri Light" w:hAnsi="Calibri Light" w:cs="Calibri Light"/>
          <w:sz w:val="24"/>
          <w:szCs w:val="18"/>
        </w:rPr>
        <w:t xml:space="preserve">Sparkasse Aschaffenburg-Alzenau </w:t>
      </w:r>
      <w:r>
        <w:rPr>
          <w:rFonts w:ascii="Calibri Light" w:hAnsi="Calibri Light" w:cs="Calibri Light"/>
          <w:sz w:val="24"/>
          <w:szCs w:val="18"/>
        </w:rPr>
        <w:t xml:space="preserve">anzuweisen, für den Abschluss und die Bilanz 2021 und für die Bilanz 2022 keine Vorwegüberweisung eines Teils des Jahresüberschusses in die „Stille Reserve“ oder in den Fonds für allgemeine Bankrisiken durchzuführen. Der Jahresüberschuss soll in voller Höhe in der Bilanz aufgeführt werden. </w:t>
      </w:r>
    </w:p>
    <w:p w:rsidR="000F093D" w:rsidRDefault="000F093D" w:rsidP="000229DE">
      <w:pPr>
        <w:rPr>
          <w:rFonts w:ascii="Calibri Light" w:hAnsi="Calibri Light" w:cs="Calibri Light"/>
          <w:sz w:val="24"/>
          <w:szCs w:val="18"/>
        </w:rPr>
      </w:pPr>
    </w:p>
    <w:p w:rsidR="000F093D" w:rsidRPr="00567294" w:rsidRDefault="000F093D" w:rsidP="000229DE">
      <w:pPr>
        <w:rPr>
          <w:rFonts w:ascii="Calibri Light" w:hAnsi="Calibri Light" w:cs="Calibri Light"/>
          <w:sz w:val="24"/>
          <w:szCs w:val="24"/>
        </w:rPr>
      </w:pPr>
      <w:r w:rsidRPr="00567294">
        <w:rPr>
          <w:rFonts w:ascii="Calibri Light" w:hAnsi="Calibri Light" w:cs="Calibri Light"/>
          <w:sz w:val="24"/>
          <w:szCs w:val="24"/>
        </w:rPr>
        <w:t>Als Beispiel könnte folgende Regelung gelten:</w:t>
      </w:r>
    </w:p>
    <w:p w:rsidR="000F093D" w:rsidRPr="00567294" w:rsidRDefault="000F093D" w:rsidP="00340800">
      <w:pPr>
        <w:pStyle w:val="NormalWeb"/>
        <w:spacing w:before="0" w:beforeAutospacing="0" w:after="0" w:afterAutospacing="0"/>
        <w:rPr>
          <w:rFonts w:ascii="Calibri Light" w:hAnsi="Calibri Light" w:cs="Calibri Light"/>
        </w:rPr>
      </w:pPr>
      <w:r w:rsidRPr="00567294">
        <w:rPr>
          <w:rFonts w:ascii="Calibri Light" w:hAnsi="Calibri Light" w:cs="Calibri Light"/>
        </w:rPr>
        <w:t>In dem Beschluss über die Verwendung des Jahresüberschusses ist die Verwendung des Jahresüberschusses im Einzelnen darzulegen. Namentlich sind anzugeben:</w:t>
      </w:r>
      <w:r w:rsidRPr="00567294">
        <w:rPr>
          <w:rFonts w:ascii="Calibri Light" w:hAnsi="Calibri Light" w:cs="Calibri Light"/>
        </w:rPr>
        <w:br/>
        <w:t xml:space="preserve">a) der </w:t>
      </w:r>
      <w:r w:rsidRPr="00567294">
        <w:rPr>
          <w:rFonts w:ascii="Calibri Light" w:hAnsi="Calibri Light" w:cs="Calibri Light"/>
          <w:b/>
          <w:bCs/>
          <w:color w:val="000000"/>
        </w:rPr>
        <w:t>tatsächliche</w:t>
      </w:r>
      <w:r w:rsidRPr="00567294">
        <w:rPr>
          <w:rFonts w:ascii="Calibri Light" w:hAnsi="Calibri Light" w:cs="Calibri Light"/>
        </w:rPr>
        <w:t xml:space="preserve"> Jahresüberschuss,</w:t>
      </w:r>
      <w:r w:rsidRPr="00567294">
        <w:rPr>
          <w:rFonts w:ascii="Calibri Light" w:hAnsi="Calibri Light" w:cs="Calibri Light"/>
        </w:rPr>
        <w:br/>
        <w:t xml:space="preserve">b) der an den Träger auszuschüttende </w:t>
      </w:r>
      <w:r>
        <w:rPr>
          <w:rFonts w:ascii="Calibri Light" w:hAnsi="Calibri Light" w:cs="Calibri Light"/>
        </w:rPr>
        <w:t xml:space="preserve">mögliche </w:t>
      </w:r>
      <w:r w:rsidRPr="00567294">
        <w:rPr>
          <w:rFonts w:ascii="Calibri Light" w:hAnsi="Calibri Light" w:cs="Calibri Light"/>
        </w:rPr>
        <w:t xml:space="preserve">Betrag, </w:t>
      </w:r>
    </w:p>
    <w:p w:rsidR="000F093D" w:rsidRPr="00567294" w:rsidRDefault="000F093D" w:rsidP="00340800">
      <w:pPr>
        <w:pStyle w:val="NormalWeb"/>
        <w:spacing w:before="0" w:beforeAutospacing="0" w:after="0" w:afterAutospacing="0"/>
        <w:rPr>
          <w:rFonts w:ascii="Calibri Light" w:hAnsi="Calibri Light" w:cs="Calibri Light"/>
        </w:rPr>
      </w:pPr>
      <w:r w:rsidRPr="00567294">
        <w:rPr>
          <w:rFonts w:ascii="Calibri Light" w:hAnsi="Calibri Light" w:cs="Calibri Light"/>
        </w:rPr>
        <w:t xml:space="preserve">c) die in die Sicherheitsrücklage oder eine freie Rücklage einzustellenden Beträge, </w:t>
      </w:r>
    </w:p>
    <w:p w:rsidR="000F093D" w:rsidRPr="00567294" w:rsidRDefault="000F093D" w:rsidP="00340800">
      <w:pPr>
        <w:pStyle w:val="NormalWeb"/>
        <w:spacing w:before="0" w:beforeAutospacing="0" w:after="0" w:afterAutospacing="0"/>
        <w:rPr>
          <w:rFonts w:ascii="Calibri Light" w:hAnsi="Calibri Light" w:cs="Calibri Light"/>
        </w:rPr>
      </w:pPr>
      <w:r w:rsidRPr="00567294">
        <w:rPr>
          <w:rFonts w:ascii="Calibri Light" w:hAnsi="Calibri Light" w:cs="Calibri Light"/>
        </w:rPr>
        <w:t>d) ein Gewinnvortrag.</w:t>
      </w:r>
      <w:r w:rsidRPr="00567294">
        <w:rPr>
          <w:rFonts w:ascii="Calibri Light" w:hAnsi="Calibri Light" w:cs="Calibri Light"/>
        </w:rPr>
        <w:br/>
        <w:t xml:space="preserve">Der Beschluss führt nicht zu einer Änderung des festgestellten Jahresabschlusses. </w:t>
      </w:r>
    </w:p>
    <w:p w:rsidR="000F093D" w:rsidRPr="00340800" w:rsidRDefault="000F093D" w:rsidP="00340800">
      <w:pPr>
        <w:pStyle w:val="NormalWeb"/>
        <w:spacing w:before="0" w:beforeAutospacing="0" w:after="0" w:afterAutospacing="0"/>
      </w:pPr>
    </w:p>
    <w:p w:rsidR="000F093D" w:rsidRDefault="000F093D" w:rsidP="000229DE">
      <w:pPr>
        <w:rPr>
          <w:rFonts w:ascii="Calibri Light" w:hAnsi="Calibri Light" w:cs="Calibri Light"/>
          <w:sz w:val="24"/>
          <w:szCs w:val="18"/>
        </w:rPr>
      </w:pPr>
      <w:r w:rsidRPr="00567294">
        <w:rPr>
          <w:rFonts w:ascii="Calibri Light" w:hAnsi="Calibri Light" w:cs="Calibri Light"/>
          <w:b/>
          <w:sz w:val="24"/>
          <w:szCs w:val="18"/>
        </w:rPr>
        <w:t>2. Der Vorstand begründet</w:t>
      </w:r>
      <w:r>
        <w:rPr>
          <w:rFonts w:ascii="Calibri Light" w:hAnsi="Calibri Light" w:cs="Calibri Light"/>
          <w:sz w:val="24"/>
          <w:szCs w:val="18"/>
        </w:rPr>
        <w:t>, warum er bisher die angesammelten Summen in der stillen Reserve nach Überlauf des Topfes von ca. 183 Mio. Euro nicht in die Sicherheitsrücklage gebucht hat, sondern in den Fonds für allgemeine Bankrisiken.</w:t>
      </w:r>
    </w:p>
    <w:p w:rsidR="000F093D" w:rsidRDefault="000F093D" w:rsidP="000229DE">
      <w:pPr>
        <w:rPr>
          <w:rFonts w:ascii="Calibri Light" w:hAnsi="Calibri Light" w:cs="Calibri Light"/>
          <w:sz w:val="24"/>
          <w:szCs w:val="18"/>
        </w:rPr>
      </w:pPr>
    </w:p>
    <w:p w:rsidR="000F093D" w:rsidRDefault="000F093D" w:rsidP="000229DE">
      <w:pPr>
        <w:rPr>
          <w:rFonts w:ascii="Calibri Light" w:hAnsi="Calibri Light" w:cs="Calibri Light"/>
          <w:sz w:val="24"/>
          <w:szCs w:val="18"/>
        </w:rPr>
      </w:pPr>
      <w:r w:rsidRPr="00567294">
        <w:rPr>
          <w:rFonts w:ascii="Calibri Light" w:hAnsi="Calibri Light" w:cs="Calibri Light"/>
          <w:b/>
          <w:sz w:val="24"/>
          <w:szCs w:val="18"/>
        </w:rPr>
        <w:t>3. Der Vorstand erklärt</w:t>
      </w:r>
      <w:r>
        <w:rPr>
          <w:rFonts w:ascii="Calibri Light" w:hAnsi="Calibri Light" w:cs="Calibri Light"/>
          <w:sz w:val="24"/>
          <w:szCs w:val="18"/>
        </w:rPr>
        <w:t xml:space="preserve"> der Zweckverbandsversammlung die Unterschiede der beiden Gewinntöpfe </w:t>
      </w:r>
      <w:r w:rsidRPr="00567294">
        <w:rPr>
          <w:rFonts w:ascii="Calibri Light" w:hAnsi="Calibri Light" w:cs="Calibri Light"/>
          <w:b/>
          <w:sz w:val="24"/>
          <w:szCs w:val="18"/>
        </w:rPr>
        <w:t>Sicherheitsrücklage</w:t>
      </w:r>
      <w:r>
        <w:rPr>
          <w:rFonts w:ascii="Calibri Light" w:hAnsi="Calibri Light" w:cs="Calibri Light"/>
          <w:sz w:val="24"/>
          <w:szCs w:val="18"/>
        </w:rPr>
        <w:t xml:space="preserve"> und </w:t>
      </w:r>
      <w:r w:rsidRPr="00567294">
        <w:rPr>
          <w:rFonts w:ascii="Calibri Light" w:hAnsi="Calibri Light" w:cs="Calibri Light"/>
          <w:b/>
          <w:sz w:val="24"/>
          <w:szCs w:val="18"/>
        </w:rPr>
        <w:t>Fonds für allgemeine Bankrisiken</w:t>
      </w:r>
      <w:r>
        <w:rPr>
          <w:rFonts w:ascii="Calibri Light" w:hAnsi="Calibri Light" w:cs="Calibri Light"/>
          <w:sz w:val="24"/>
          <w:szCs w:val="18"/>
        </w:rPr>
        <w:t>. Der Vorstand erklärt, warum über den Fonds, von zur Zeit 230 Millionen Euro, nur er allein über die Verwendung verfügen kann. Ebenso warum ihm bei der Verwendung der Sicherheitsrücklage in Höhe von 241,96 Mio. Euro die Hände gebunden sind und er die Zustimmung des Verwaltungsrates benötigt. Gleichzeitig wird den Zweckverbandsmitgliedern erklärt, warum von den bisher angesammelten Gewinnen seit 2012 in Höhe von 472 Mio. Euro und die im Topf der stillen Reserve lagernden rund 150 Mio. Euro - auch nicht der geringste Teil für eine Gewinnabführung an die Träger zur Verfügung gestellt wurde.</w:t>
      </w:r>
    </w:p>
    <w:p w:rsidR="000F093D" w:rsidRDefault="000F093D" w:rsidP="000229DE">
      <w:pPr>
        <w:rPr>
          <w:rFonts w:ascii="Calibri Light" w:hAnsi="Calibri Light" w:cs="Calibri Light"/>
          <w:sz w:val="24"/>
          <w:szCs w:val="18"/>
        </w:rPr>
      </w:pPr>
    </w:p>
    <w:p w:rsidR="000F093D" w:rsidRPr="00567294" w:rsidRDefault="000F093D" w:rsidP="000229DE">
      <w:pPr>
        <w:rPr>
          <w:rFonts w:ascii="Calibri Light" w:hAnsi="Calibri Light" w:cs="Calibri Light"/>
          <w:b/>
          <w:sz w:val="24"/>
          <w:szCs w:val="18"/>
        </w:rPr>
      </w:pPr>
      <w:r w:rsidRPr="00567294">
        <w:rPr>
          <w:rFonts w:ascii="Calibri Light" w:hAnsi="Calibri Light" w:cs="Calibri Light"/>
          <w:b/>
          <w:sz w:val="24"/>
          <w:szCs w:val="18"/>
        </w:rPr>
        <w:t>4. Gewinnabführung in gesetzlich möglicher Höhe an die Träger.</w:t>
      </w:r>
    </w:p>
    <w:p w:rsidR="000F093D" w:rsidRDefault="000F093D" w:rsidP="000229DE">
      <w:pPr>
        <w:rPr>
          <w:rFonts w:ascii="Calibri Light" w:hAnsi="Calibri Light" w:cs="Calibri Light"/>
          <w:sz w:val="24"/>
          <w:szCs w:val="18"/>
        </w:rPr>
      </w:pPr>
      <w:r>
        <w:rPr>
          <w:rFonts w:ascii="Calibri Light" w:hAnsi="Calibri Light" w:cs="Calibri Light"/>
          <w:sz w:val="24"/>
          <w:szCs w:val="18"/>
        </w:rPr>
        <w:t>Die Zweckverbandsversammlung fordert den Verwaltungsrat des Zweckverbandes Aschaffenburg-Alzenau auf</w:t>
      </w:r>
      <w:r w:rsidRPr="00CD55A7">
        <w:rPr>
          <w:rFonts w:ascii="Calibri Light" w:hAnsi="Calibri Light" w:cs="Calibri Light"/>
          <w:sz w:val="24"/>
          <w:szCs w:val="18"/>
        </w:rPr>
        <w:t xml:space="preserve">, </w:t>
      </w:r>
      <w:r>
        <w:rPr>
          <w:rFonts w:ascii="Calibri Light" w:hAnsi="Calibri Light" w:cs="Calibri Light"/>
          <w:sz w:val="24"/>
          <w:szCs w:val="18"/>
        </w:rPr>
        <w:t xml:space="preserve">den Vorstand der </w:t>
      </w:r>
      <w:r w:rsidRPr="00CD55A7">
        <w:rPr>
          <w:rFonts w:ascii="Calibri Light" w:hAnsi="Calibri Light" w:cs="Calibri Light"/>
          <w:sz w:val="24"/>
          <w:szCs w:val="18"/>
        </w:rPr>
        <w:t xml:space="preserve">Sparkasse Aschaffenburg-Alzenau </w:t>
      </w:r>
      <w:r>
        <w:rPr>
          <w:rFonts w:ascii="Calibri Light" w:hAnsi="Calibri Light" w:cs="Calibri Light"/>
          <w:sz w:val="24"/>
          <w:szCs w:val="18"/>
        </w:rPr>
        <w:t>anzuweisen, entsprechend der gesetzlich möglichen Höhe die Gewinnabführung an die Träger zu veranlassen.</w:t>
      </w:r>
    </w:p>
    <w:p w:rsidR="000F093D" w:rsidRDefault="000F093D" w:rsidP="000229DE">
      <w:pPr>
        <w:rPr>
          <w:rFonts w:ascii="Calibri Light" w:hAnsi="Calibri Light" w:cs="Calibri Light"/>
          <w:sz w:val="24"/>
          <w:szCs w:val="18"/>
        </w:rPr>
      </w:pPr>
    </w:p>
    <w:p w:rsidR="000F093D" w:rsidRPr="00B3112D" w:rsidRDefault="000F093D" w:rsidP="000229DE">
      <w:pPr>
        <w:rPr>
          <w:rFonts w:ascii="Calibri Light" w:hAnsi="Calibri Light" w:cs="Calibri Light"/>
          <w:b/>
          <w:sz w:val="24"/>
          <w:szCs w:val="18"/>
        </w:rPr>
      </w:pPr>
      <w:r w:rsidRPr="00B3112D">
        <w:rPr>
          <w:rFonts w:ascii="Calibri Light" w:hAnsi="Calibri Light" w:cs="Calibri Light"/>
          <w:b/>
          <w:sz w:val="24"/>
          <w:szCs w:val="18"/>
        </w:rPr>
        <w:t>Begründung:</w:t>
      </w:r>
    </w:p>
    <w:p w:rsidR="000F093D" w:rsidRDefault="000F093D" w:rsidP="000229DE">
      <w:pPr>
        <w:rPr>
          <w:rFonts w:ascii="Calibri Light" w:hAnsi="Calibri Light" w:cs="Calibri Light"/>
          <w:sz w:val="24"/>
          <w:szCs w:val="18"/>
        </w:rPr>
      </w:pPr>
      <w:r>
        <w:rPr>
          <w:rFonts w:ascii="Calibri Light" w:hAnsi="Calibri Light" w:cs="Calibri Light"/>
          <w:sz w:val="24"/>
          <w:szCs w:val="18"/>
        </w:rPr>
        <w:t>Zu 1 bis 3: Von 2010 bis 2020 wurden Stand 2020 folgende Rücklagen aus den Jahresüberschüssen/Gewinnen angesammelt:</w:t>
      </w:r>
    </w:p>
    <w:p w:rsidR="000F093D" w:rsidRDefault="000F093D" w:rsidP="000229DE">
      <w:pPr>
        <w:rPr>
          <w:rFonts w:ascii="Calibri Light" w:hAnsi="Calibri Light" w:cs="Calibri Light"/>
          <w:sz w:val="24"/>
          <w:szCs w:val="18"/>
        </w:rPr>
      </w:pPr>
      <w:r>
        <w:rPr>
          <w:rFonts w:ascii="Calibri Light" w:hAnsi="Calibri Light" w:cs="Calibri Light"/>
          <w:sz w:val="24"/>
          <w:szCs w:val="18"/>
        </w:rPr>
        <w:t>Sicherheitsrücklage/Gewinnrücklage</w:t>
      </w:r>
      <w:r>
        <w:rPr>
          <w:rFonts w:ascii="Calibri Light" w:hAnsi="Calibri Light" w:cs="Calibri Light"/>
          <w:sz w:val="24"/>
          <w:szCs w:val="18"/>
        </w:rPr>
        <w:tab/>
      </w:r>
      <w:r>
        <w:rPr>
          <w:rFonts w:ascii="Calibri Light" w:hAnsi="Calibri Light" w:cs="Calibri Light"/>
          <w:sz w:val="24"/>
          <w:szCs w:val="18"/>
        </w:rPr>
        <w:tab/>
      </w:r>
      <w:r>
        <w:rPr>
          <w:rFonts w:ascii="Calibri Light" w:hAnsi="Calibri Light" w:cs="Calibri Light"/>
          <w:sz w:val="24"/>
          <w:szCs w:val="18"/>
        </w:rPr>
        <w:tab/>
      </w:r>
      <w:r w:rsidRPr="00567294">
        <w:rPr>
          <w:rFonts w:ascii="Calibri Light" w:hAnsi="Calibri Light" w:cs="Calibri Light"/>
          <w:b/>
          <w:bCs/>
          <w:color w:val="000000"/>
          <w:sz w:val="24"/>
          <w:szCs w:val="18"/>
        </w:rPr>
        <w:t>241,96</w:t>
      </w:r>
      <w:r w:rsidRPr="00567294">
        <w:rPr>
          <w:rFonts w:ascii="Calibri Light" w:hAnsi="Calibri Light" w:cs="Calibri Light"/>
          <w:color w:val="000000"/>
          <w:sz w:val="24"/>
          <w:szCs w:val="18"/>
        </w:rPr>
        <w:t xml:space="preserve"> </w:t>
      </w:r>
      <w:r>
        <w:rPr>
          <w:rFonts w:ascii="Calibri Light" w:hAnsi="Calibri Light" w:cs="Calibri Light"/>
          <w:sz w:val="24"/>
          <w:szCs w:val="18"/>
        </w:rPr>
        <w:t>Mio.</w:t>
      </w:r>
    </w:p>
    <w:p w:rsidR="000F093D" w:rsidRDefault="000F093D" w:rsidP="000229DE">
      <w:pPr>
        <w:rPr>
          <w:rFonts w:ascii="Calibri Light" w:hAnsi="Calibri Light" w:cs="Calibri Light"/>
          <w:sz w:val="24"/>
          <w:szCs w:val="18"/>
        </w:rPr>
      </w:pPr>
      <w:r>
        <w:rPr>
          <w:rFonts w:ascii="Calibri Light" w:hAnsi="Calibri Light" w:cs="Calibri Light"/>
          <w:sz w:val="24"/>
          <w:szCs w:val="18"/>
        </w:rPr>
        <w:t>Fonds für allg. Bankrisiken</w:t>
      </w:r>
      <w:r>
        <w:rPr>
          <w:rFonts w:ascii="Calibri Light" w:hAnsi="Calibri Light" w:cs="Calibri Light"/>
          <w:sz w:val="24"/>
          <w:szCs w:val="18"/>
        </w:rPr>
        <w:tab/>
      </w:r>
      <w:r>
        <w:rPr>
          <w:rFonts w:ascii="Calibri Light" w:hAnsi="Calibri Light" w:cs="Calibri Light"/>
          <w:sz w:val="24"/>
          <w:szCs w:val="18"/>
        </w:rPr>
        <w:tab/>
      </w:r>
      <w:r>
        <w:rPr>
          <w:rFonts w:ascii="Calibri Light" w:hAnsi="Calibri Light" w:cs="Calibri Light"/>
          <w:sz w:val="24"/>
          <w:szCs w:val="18"/>
        </w:rPr>
        <w:tab/>
      </w:r>
      <w:r>
        <w:rPr>
          <w:rFonts w:ascii="Calibri Light" w:hAnsi="Calibri Light" w:cs="Calibri Light"/>
          <w:sz w:val="24"/>
          <w:szCs w:val="18"/>
        </w:rPr>
        <w:tab/>
      </w:r>
      <w:r w:rsidRPr="00567294">
        <w:rPr>
          <w:rFonts w:ascii="Calibri Light" w:hAnsi="Calibri Light" w:cs="Calibri Light"/>
          <w:b/>
          <w:sz w:val="24"/>
          <w:szCs w:val="18"/>
        </w:rPr>
        <w:t xml:space="preserve">230,00 </w:t>
      </w:r>
      <w:r>
        <w:rPr>
          <w:rFonts w:ascii="Calibri Light" w:hAnsi="Calibri Light" w:cs="Calibri Light"/>
          <w:sz w:val="24"/>
          <w:szCs w:val="18"/>
        </w:rPr>
        <w:t>Mio.</w:t>
      </w:r>
    </w:p>
    <w:p w:rsidR="000F093D" w:rsidRDefault="000F093D" w:rsidP="000229DE">
      <w:pPr>
        <w:rPr>
          <w:rFonts w:ascii="Calibri Light" w:hAnsi="Calibri Light" w:cs="Calibri Light"/>
          <w:sz w:val="24"/>
          <w:szCs w:val="18"/>
        </w:rPr>
      </w:pPr>
      <w:r>
        <w:rPr>
          <w:rFonts w:ascii="Calibri Light" w:hAnsi="Calibri Light" w:cs="Calibri Light"/>
          <w:sz w:val="24"/>
          <w:szCs w:val="18"/>
        </w:rPr>
        <w:t xml:space="preserve">Damit ist die Sparkasse weit über der gesetzlich geforderten Höhe abgesichert. </w:t>
      </w:r>
    </w:p>
    <w:p w:rsidR="000F093D" w:rsidRDefault="000F093D" w:rsidP="000229DE">
      <w:pPr>
        <w:rPr>
          <w:rFonts w:ascii="Calibri Light" w:hAnsi="Calibri Light" w:cs="Calibri Light"/>
          <w:sz w:val="24"/>
          <w:szCs w:val="18"/>
        </w:rPr>
      </w:pPr>
      <w:r>
        <w:rPr>
          <w:rFonts w:ascii="Calibri Light" w:hAnsi="Calibri Light" w:cs="Calibri Light"/>
          <w:sz w:val="24"/>
          <w:szCs w:val="18"/>
        </w:rPr>
        <w:t xml:space="preserve">Dem Vorstand wurde freie Hand gelassen um diese „Schatzbildung“ vorzunehmen und den großen Teil der jährlichen Gewinne den Trägern durch die Vorabzuweisung in die Stille Reserve vorzuenthalten. Für die Transparenz ist daher die die Darstellung des vollen Jahresüberschusses in der Bilanz wichtig. </w:t>
      </w:r>
    </w:p>
    <w:p w:rsidR="000F093D" w:rsidRDefault="000F093D" w:rsidP="000229DE">
      <w:pPr>
        <w:rPr>
          <w:rFonts w:ascii="Calibri Light" w:hAnsi="Calibri Light" w:cs="Calibri Light"/>
          <w:sz w:val="24"/>
          <w:szCs w:val="18"/>
        </w:rPr>
      </w:pPr>
    </w:p>
    <w:p w:rsidR="000F093D" w:rsidRDefault="000F093D" w:rsidP="000229DE">
      <w:pPr>
        <w:rPr>
          <w:rFonts w:ascii="Calibri Light" w:hAnsi="Calibri Light" w:cs="Calibri Light"/>
          <w:sz w:val="24"/>
          <w:szCs w:val="18"/>
        </w:rPr>
      </w:pPr>
      <w:r>
        <w:rPr>
          <w:rFonts w:ascii="Calibri Light" w:hAnsi="Calibri Light" w:cs="Calibri Light"/>
          <w:sz w:val="24"/>
          <w:szCs w:val="18"/>
        </w:rPr>
        <w:t>Zu 4: Abzüglich der gesetzlich geforderten Zuführung von 25% dieser Summe in die Gewinnrücklage/Sicherheitsrücklage sollte der Anteil von 75% an die Träger abgeführt werden. Wenn dies für den Jahresabschluss 2021 nicht mehr möglich ist, soll der Vorstand aufgefordert werden dies für den Jahresabschluss 2022 einzuplanen.</w:t>
      </w:r>
    </w:p>
    <w:p w:rsidR="000F093D" w:rsidRDefault="000F093D" w:rsidP="000229DE">
      <w:pPr>
        <w:rPr>
          <w:rFonts w:ascii="Calibri Light" w:hAnsi="Calibri Light" w:cs="Calibri Light"/>
          <w:sz w:val="24"/>
          <w:szCs w:val="18"/>
        </w:rPr>
      </w:pPr>
      <w:r>
        <w:rPr>
          <w:rFonts w:ascii="Calibri Light" w:hAnsi="Calibri Light" w:cs="Calibri Light"/>
          <w:sz w:val="24"/>
          <w:szCs w:val="18"/>
        </w:rPr>
        <w:t xml:space="preserve">Konkret am Beispiel für die Bilanz 2020 hätte das bedeutet, dass bei einem ausschüttungsfähigen Gewinn von 13,5 Mio. Euro nach Abzug der Steuern die Stadt Aschaffenburg eine Netto-Gewinnabführung von </w:t>
      </w:r>
      <w:r w:rsidRPr="001976B8">
        <w:rPr>
          <w:rFonts w:ascii="Calibri Light" w:hAnsi="Calibri Light" w:cs="Calibri Light"/>
          <w:b/>
          <w:sz w:val="24"/>
          <w:szCs w:val="18"/>
        </w:rPr>
        <w:t>4,5</w:t>
      </w:r>
      <w:r>
        <w:rPr>
          <w:rFonts w:ascii="Calibri Light" w:hAnsi="Calibri Light" w:cs="Calibri Light"/>
          <w:sz w:val="24"/>
          <w:szCs w:val="18"/>
        </w:rPr>
        <w:t xml:space="preserve"> Mio. Euro überwiesen bekommen hätte. </w:t>
      </w:r>
    </w:p>
    <w:p w:rsidR="000F093D" w:rsidRDefault="000F093D" w:rsidP="000229DE">
      <w:pPr>
        <w:rPr>
          <w:rFonts w:ascii="Calibri Light" w:hAnsi="Calibri Light" w:cs="Calibri Light"/>
          <w:sz w:val="24"/>
          <w:szCs w:val="18"/>
        </w:rPr>
      </w:pPr>
      <w:r>
        <w:rPr>
          <w:rFonts w:ascii="Calibri Light" w:hAnsi="Calibri Light" w:cs="Calibri Light"/>
          <w:sz w:val="24"/>
          <w:szCs w:val="18"/>
        </w:rPr>
        <w:t xml:space="preserve">Der tatsächliche Jahresüberschuss hatte 2020 </w:t>
      </w:r>
      <w:r w:rsidRPr="001976B8">
        <w:rPr>
          <w:rFonts w:ascii="Calibri Light" w:hAnsi="Calibri Light" w:cs="Calibri Light"/>
          <w:b/>
          <w:sz w:val="24"/>
          <w:szCs w:val="18"/>
        </w:rPr>
        <w:t>24,1</w:t>
      </w:r>
      <w:r>
        <w:rPr>
          <w:rFonts w:ascii="Calibri Light" w:hAnsi="Calibri Light" w:cs="Calibri Light"/>
          <w:sz w:val="24"/>
          <w:szCs w:val="18"/>
        </w:rPr>
        <w:t xml:space="preserve"> Mio. Euro betragen. Der ausgewiesene Jahresüberschuss nur 10,2 Mio. In die stille Reserve flossen 13,9 Mio. Euro. </w:t>
      </w:r>
    </w:p>
    <w:p w:rsidR="000F093D" w:rsidRDefault="000F093D" w:rsidP="000229DE">
      <w:pPr>
        <w:tabs>
          <w:tab w:val="left" w:pos="5060"/>
        </w:tabs>
        <w:rPr>
          <w:rFonts w:ascii="Calibri Light" w:hAnsi="Calibri Light" w:cs="Calibri Light"/>
          <w:sz w:val="24"/>
          <w:szCs w:val="18"/>
        </w:rPr>
      </w:pPr>
      <w:r>
        <w:rPr>
          <w:rFonts w:ascii="Calibri Light" w:hAnsi="Calibri Light" w:cs="Calibri Light"/>
          <w:sz w:val="24"/>
          <w:szCs w:val="18"/>
        </w:rPr>
        <w:t>(Berechnung durch Prof. Dr. Guido Eilenberger)</w:t>
      </w:r>
      <w:r>
        <w:rPr>
          <w:rFonts w:ascii="Calibri Light" w:hAnsi="Calibri Light" w:cs="Calibri Light"/>
          <w:sz w:val="24"/>
          <w:szCs w:val="18"/>
        </w:rPr>
        <w:tab/>
      </w:r>
    </w:p>
    <w:p w:rsidR="000F093D" w:rsidRDefault="000F093D" w:rsidP="000229DE">
      <w:pPr>
        <w:rPr>
          <w:rFonts w:ascii="Calibri Light" w:hAnsi="Calibri Light" w:cs="Calibri Light"/>
          <w:sz w:val="24"/>
          <w:szCs w:val="18"/>
        </w:rPr>
      </w:pPr>
      <w:r>
        <w:rPr>
          <w:rFonts w:ascii="Calibri Light" w:hAnsi="Calibri Light" w:cs="Calibri Light"/>
          <w:sz w:val="24"/>
          <w:szCs w:val="18"/>
        </w:rPr>
        <w:t>Der offizielle „Bilanzgewinn“ wurde mit nur 2,2 Mio. Euro aufgeführt.</w:t>
      </w:r>
    </w:p>
    <w:p w:rsidR="000F093D" w:rsidRDefault="000F093D" w:rsidP="000229DE">
      <w:pPr>
        <w:tabs>
          <w:tab w:val="left" w:pos="5060"/>
        </w:tabs>
        <w:rPr>
          <w:rFonts w:ascii="Calibri Light" w:hAnsi="Calibri Light" w:cs="Calibri Light"/>
          <w:sz w:val="24"/>
          <w:szCs w:val="18"/>
        </w:rPr>
      </w:pPr>
    </w:p>
    <w:p w:rsidR="000F093D" w:rsidRDefault="000F093D" w:rsidP="000229DE">
      <w:pPr>
        <w:tabs>
          <w:tab w:val="left" w:pos="5060"/>
        </w:tabs>
        <w:rPr>
          <w:rFonts w:ascii="Calibri Light" w:hAnsi="Calibri Light" w:cs="Calibri Light"/>
          <w:b/>
          <w:sz w:val="24"/>
          <w:szCs w:val="18"/>
        </w:rPr>
      </w:pPr>
      <w:r w:rsidRPr="006444BB">
        <w:rPr>
          <w:rFonts w:ascii="Calibri Light" w:hAnsi="Calibri Light" w:cs="Calibri Light"/>
          <w:b/>
          <w:sz w:val="24"/>
          <w:szCs w:val="18"/>
        </w:rPr>
        <w:t>Mögliche Gewinnabführung Anhand der Bilanz 2020:</w:t>
      </w:r>
      <w:r>
        <w:rPr>
          <w:rFonts w:ascii="Calibri Light" w:hAnsi="Calibri Light" w:cs="Calibri Light"/>
          <w:b/>
          <w:sz w:val="24"/>
          <w:szCs w:val="18"/>
        </w:rPr>
        <w:t xml:space="preserve"> </w:t>
      </w:r>
    </w:p>
    <w:tbl>
      <w:tblPr>
        <w:tblW w:w="6960" w:type="dxa"/>
        <w:tblCellMar>
          <w:left w:w="70" w:type="dxa"/>
          <w:right w:w="70" w:type="dxa"/>
        </w:tblCellMar>
        <w:tblLook w:val="00A0"/>
      </w:tblPr>
      <w:tblGrid>
        <w:gridCol w:w="1200"/>
        <w:gridCol w:w="1200"/>
        <w:gridCol w:w="2660"/>
        <w:gridCol w:w="1900"/>
      </w:tblGrid>
      <w:tr w:rsidR="000F093D" w:rsidRPr="008E79F0" w:rsidTr="00A61305">
        <w:trPr>
          <w:trHeight w:val="300"/>
        </w:trPr>
        <w:tc>
          <w:tcPr>
            <w:tcW w:w="1200" w:type="dxa"/>
            <w:tcBorders>
              <w:top w:val="nil"/>
              <w:left w:val="nil"/>
              <w:bottom w:val="nil"/>
              <w:right w:val="nil"/>
            </w:tcBorders>
            <w:noWrap/>
            <w:vAlign w:val="bottom"/>
          </w:tcPr>
          <w:p w:rsidR="000F093D" w:rsidRPr="008E79F0" w:rsidRDefault="000F093D" w:rsidP="00A61305">
            <w:pPr>
              <w:keepNext w:val="0"/>
              <w:shd w:val="clear" w:color="auto" w:fill="auto"/>
              <w:suppressAutoHyphens w:val="0"/>
              <w:rPr>
                <w:sz w:val="24"/>
                <w:szCs w:val="24"/>
              </w:rPr>
            </w:pPr>
          </w:p>
        </w:tc>
        <w:tc>
          <w:tcPr>
            <w:tcW w:w="1200" w:type="dxa"/>
            <w:tcBorders>
              <w:top w:val="nil"/>
              <w:left w:val="nil"/>
              <w:bottom w:val="nil"/>
              <w:right w:val="nil"/>
            </w:tcBorders>
            <w:noWrap/>
            <w:vAlign w:val="bottom"/>
          </w:tcPr>
          <w:p w:rsidR="000F093D" w:rsidRPr="008E79F0" w:rsidRDefault="000F093D" w:rsidP="00A61305">
            <w:pPr>
              <w:keepNext w:val="0"/>
              <w:shd w:val="clear" w:color="auto" w:fill="auto"/>
              <w:suppressAutoHyphens w:val="0"/>
            </w:pPr>
          </w:p>
        </w:tc>
        <w:tc>
          <w:tcPr>
            <w:tcW w:w="2660" w:type="dxa"/>
            <w:tcBorders>
              <w:top w:val="nil"/>
              <w:left w:val="nil"/>
              <w:bottom w:val="nil"/>
              <w:right w:val="nil"/>
            </w:tcBorders>
            <w:noWrap/>
            <w:vAlign w:val="bottom"/>
          </w:tcPr>
          <w:p w:rsidR="000F093D" w:rsidRPr="008E79F0" w:rsidRDefault="000F093D" w:rsidP="00A61305">
            <w:pPr>
              <w:keepNext w:val="0"/>
              <w:shd w:val="clear" w:color="auto" w:fill="auto"/>
              <w:suppressAutoHyphens w:val="0"/>
            </w:pPr>
          </w:p>
        </w:tc>
        <w:tc>
          <w:tcPr>
            <w:tcW w:w="1900" w:type="dxa"/>
            <w:tcBorders>
              <w:top w:val="nil"/>
              <w:left w:val="nil"/>
              <w:bottom w:val="nil"/>
              <w:right w:val="nil"/>
            </w:tcBorders>
            <w:noWrap/>
            <w:vAlign w:val="bottom"/>
          </w:tcPr>
          <w:p w:rsidR="000F093D" w:rsidRPr="008E79F0" w:rsidRDefault="000F093D" w:rsidP="00A61305">
            <w:pPr>
              <w:keepNext w:val="0"/>
              <w:shd w:val="clear" w:color="auto" w:fill="auto"/>
              <w:suppressAutoHyphens w:val="0"/>
              <w:jc w:val="right"/>
              <w:rPr>
                <w:rFonts w:ascii="Calibri" w:hAnsi="Calibri" w:cs="Calibri"/>
                <w:color w:val="000000"/>
                <w:sz w:val="22"/>
                <w:szCs w:val="22"/>
              </w:rPr>
            </w:pPr>
            <w:r w:rsidRPr="008E79F0">
              <w:rPr>
                <w:rFonts w:ascii="Calibri" w:hAnsi="Calibri" w:cs="Calibri"/>
                <w:color w:val="000000"/>
                <w:sz w:val="22"/>
                <w:szCs w:val="22"/>
              </w:rPr>
              <w:t>EUR</w:t>
            </w:r>
          </w:p>
        </w:tc>
      </w:tr>
      <w:tr w:rsidR="000F093D" w:rsidRPr="008E79F0" w:rsidTr="00A61305">
        <w:trPr>
          <w:trHeight w:val="300"/>
        </w:trPr>
        <w:tc>
          <w:tcPr>
            <w:tcW w:w="5060" w:type="dxa"/>
            <w:gridSpan w:val="3"/>
            <w:tcBorders>
              <w:top w:val="nil"/>
              <w:left w:val="nil"/>
              <w:bottom w:val="nil"/>
              <w:right w:val="nil"/>
            </w:tcBorders>
            <w:noWrap/>
            <w:vAlign w:val="bottom"/>
          </w:tcPr>
          <w:p w:rsidR="000F093D" w:rsidRPr="008E79F0" w:rsidRDefault="000F093D" w:rsidP="00A61305">
            <w:pPr>
              <w:keepNext w:val="0"/>
              <w:shd w:val="clear" w:color="auto" w:fill="auto"/>
              <w:suppressAutoHyphens w:val="0"/>
              <w:rPr>
                <w:rFonts w:ascii="Calibri" w:hAnsi="Calibri" w:cs="Calibri"/>
                <w:color w:val="000000"/>
                <w:sz w:val="22"/>
                <w:szCs w:val="22"/>
              </w:rPr>
            </w:pPr>
            <w:r w:rsidRPr="008E79F0">
              <w:rPr>
                <w:rFonts w:ascii="Calibri" w:hAnsi="Calibri" w:cs="Calibri"/>
                <w:color w:val="000000"/>
                <w:sz w:val="22"/>
                <w:szCs w:val="22"/>
              </w:rPr>
              <w:t>Tatsächlicher Jahresüberschuss vor sonst.Steuern</w:t>
            </w:r>
          </w:p>
        </w:tc>
        <w:tc>
          <w:tcPr>
            <w:tcW w:w="1900" w:type="dxa"/>
            <w:tcBorders>
              <w:top w:val="nil"/>
              <w:left w:val="nil"/>
              <w:bottom w:val="nil"/>
              <w:right w:val="nil"/>
            </w:tcBorders>
            <w:noWrap/>
            <w:vAlign w:val="bottom"/>
          </w:tcPr>
          <w:p w:rsidR="000F093D" w:rsidRPr="008E79F0" w:rsidRDefault="000F093D" w:rsidP="00A61305">
            <w:pPr>
              <w:keepNext w:val="0"/>
              <w:shd w:val="clear" w:color="auto" w:fill="auto"/>
              <w:suppressAutoHyphens w:val="0"/>
              <w:jc w:val="right"/>
              <w:rPr>
                <w:rFonts w:ascii="Calibri" w:hAnsi="Calibri" w:cs="Calibri"/>
                <w:color w:val="000000"/>
                <w:sz w:val="22"/>
                <w:szCs w:val="22"/>
              </w:rPr>
            </w:pPr>
            <w:r w:rsidRPr="008E79F0">
              <w:rPr>
                <w:rFonts w:ascii="Calibri" w:hAnsi="Calibri" w:cs="Calibri"/>
                <w:color w:val="000000"/>
                <w:sz w:val="22"/>
                <w:szCs w:val="22"/>
              </w:rPr>
              <w:t>24.156.708,98</w:t>
            </w:r>
          </w:p>
        </w:tc>
      </w:tr>
      <w:tr w:rsidR="000F093D" w:rsidRPr="008E79F0" w:rsidTr="00A61305">
        <w:trPr>
          <w:trHeight w:val="300"/>
        </w:trPr>
        <w:tc>
          <w:tcPr>
            <w:tcW w:w="2400" w:type="dxa"/>
            <w:gridSpan w:val="2"/>
            <w:tcBorders>
              <w:top w:val="nil"/>
              <w:left w:val="nil"/>
              <w:bottom w:val="nil"/>
              <w:right w:val="nil"/>
            </w:tcBorders>
            <w:noWrap/>
            <w:vAlign w:val="bottom"/>
          </w:tcPr>
          <w:p w:rsidR="000F093D" w:rsidRPr="008E79F0" w:rsidRDefault="000F093D" w:rsidP="00A61305">
            <w:pPr>
              <w:keepNext w:val="0"/>
              <w:shd w:val="clear" w:color="auto" w:fill="auto"/>
              <w:suppressAutoHyphens w:val="0"/>
              <w:rPr>
                <w:rFonts w:ascii="Calibri" w:hAnsi="Calibri" w:cs="Calibri"/>
                <w:color w:val="000000"/>
                <w:sz w:val="22"/>
                <w:szCs w:val="22"/>
              </w:rPr>
            </w:pPr>
            <w:r w:rsidRPr="008E79F0">
              <w:rPr>
                <w:rFonts w:ascii="Calibri" w:hAnsi="Calibri" w:cs="Calibri"/>
                <w:color w:val="000000"/>
                <w:sz w:val="22"/>
                <w:szCs w:val="22"/>
              </w:rPr>
              <w:t>Sonstige Steuern</w:t>
            </w:r>
          </w:p>
        </w:tc>
        <w:tc>
          <w:tcPr>
            <w:tcW w:w="2660" w:type="dxa"/>
            <w:tcBorders>
              <w:top w:val="nil"/>
              <w:left w:val="nil"/>
              <w:bottom w:val="nil"/>
              <w:right w:val="nil"/>
            </w:tcBorders>
            <w:noWrap/>
            <w:vAlign w:val="bottom"/>
          </w:tcPr>
          <w:p w:rsidR="000F093D" w:rsidRPr="008E79F0" w:rsidRDefault="000F093D" w:rsidP="00A61305">
            <w:pPr>
              <w:keepNext w:val="0"/>
              <w:shd w:val="clear" w:color="auto" w:fill="auto"/>
              <w:suppressAutoHyphens w:val="0"/>
              <w:rPr>
                <w:rFonts w:ascii="Calibri" w:hAnsi="Calibri" w:cs="Calibri"/>
                <w:color w:val="000000"/>
                <w:sz w:val="22"/>
                <w:szCs w:val="22"/>
              </w:rPr>
            </w:pPr>
          </w:p>
        </w:tc>
        <w:tc>
          <w:tcPr>
            <w:tcW w:w="1900" w:type="dxa"/>
            <w:tcBorders>
              <w:top w:val="nil"/>
              <w:left w:val="nil"/>
              <w:bottom w:val="nil"/>
              <w:right w:val="nil"/>
            </w:tcBorders>
            <w:noWrap/>
            <w:vAlign w:val="bottom"/>
          </w:tcPr>
          <w:p w:rsidR="000F093D" w:rsidRPr="008E79F0" w:rsidRDefault="000F093D" w:rsidP="00A61305">
            <w:pPr>
              <w:keepNext w:val="0"/>
              <w:shd w:val="clear" w:color="auto" w:fill="auto"/>
              <w:suppressAutoHyphens w:val="0"/>
              <w:jc w:val="right"/>
              <w:rPr>
                <w:rFonts w:ascii="Calibri" w:hAnsi="Calibri" w:cs="Calibri"/>
                <w:color w:val="000000"/>
                <w:sz w:val="22"/>
                <w:szCs w:val="22"/>
              </w:rPr>
            </w:pPr>
            <w:r w:rsidRPr="008E79F0">
              <w:rPr>
                <w:rFonts w:ascii="Calibri" w:hAnsi="Calibri" w:cs="Calibri"/>
                <w:color w:val="000000"/>
                <w:sz w:val="22"/>
                <w:szCs w:val="22"/>
              </w:rPr>
              <w:t>104.073,95</w:t>
            </w:r>
          </w:p>
        </w:tc>
      </w:tr>
      <w:tr w:rsidR="000F093D" w:rsidRPr="008E79F0" w:rsidTr="00A61305">
        <w:trPr>
          <w:trHeight w:val="300"/>
        </w:trPr>
        <w:tc>
          <w:tcPr>
            <w:tcW w:w="5060" w:type="dxa"/>
            <w:gridSpan w:val="3"/>
            <w:tcBorders>
              <w:top w:val="nil"/>
              <w:left w:val="nil"/>
              <w:bottom w:val="nil"/>
              <w:right w:val="nil"/>
            </w:tcBorders>
            <w:noWrap/>
            <w:vAlign w:val="bottom"/>
          </w:tcPr>
          <w:p w:rsidR="000F093D" w:rsidRPr="008E79F0" w:rsidRDefault="000F093D" w:rsidP="00A61305">
            <w:pPr>
              <w:keepNext w:val="0"/>
              <w:shd w:val="clear" w:color="auto" w:fill="auto"/>
              <w:suppressAutoHyphens w:val="0"/>
              <w:rPr>
                <w:rFonts w:ascii="Calibri" w:hAnsi="Calibri" w:cs="Calibri"/>
                <w:color w:val="000000"/>
                <w:sz w:val="22"/>
                <w:szCs w:val="22"/>
              </w:rPr>
            </w:pPr>
            <w:r w:rsidRPr="008E79F0">
              <w:rPr>
                <w:rFonts w:ascii="Calibri" w:hAnsi="Calibri" w:cs="Calibri"/>
                <w:color w:val="000000"/>
                <w:sz w:val="22"/>
                <w:szCs w:val="22"/>
              </w:rPr>
              <w:t>Vertraglich abgeführte Gewinne</w:t>
            </w:r>
          </w:p>
        </w:tc>
        <w:tc>
          <w:tcPr>
            <w:tcW w:w="1900" w:type="dxa"/>
            <w:tcBorders>
              <w:top w:val="nil"/>
              <w:left w:val="nil"/>
              <w:bottom w:val="nil"/>
              <w:right w:val="nil"/>
            </w:tcBorders>
            <w:noWrap/>
            <w:vAlign w:val="bottom"/>
          </w:tcPr>
          <w:p w:rsidR="000F093D" w:rsidRPr="008E79F0" w:rsidRDefault="000F093D" w:rsidP="00A61305">
            <w:pPr>
              <w:keepNext w:val="0"/>
              <w:shd w:val="clear" w:color="auto" w:fill="auto"/>
              <w:suppressAutoHyphens w:val="0"/>
              <w:jc w:val="right"/>
              <w:rPr>
                <w:rFonts w:ascii="Calibri" w:hAnsi="Calibri" w:cs="Calibri"/>
                <w:color w:val="000000"/>
                <w:sz w:val="22"/>
                <w:szCs w:val="22"/>
                <w:u w:val="single"/>
              </w:rPr>
            </w:pPr>
            <w:r w:rsidRPr="008E79F0">
              <w:rPr>
                <w:rFonts w:ascii="Calibri" w:hAnsi="Calibri" w:cs="Calibri"/>
                <w:color w:val="000000"/>
                <w:sz w:val="22"/>
                <w:szCs w:val="22"/>
                <w:u w:val="single"/>
              </w:rPr>
              <w:t>14.484,71</w:t>
            </w:r>
          </w:p>
        </w:tc>
      </w:tr>
      <w:tr w:rsidR="000F093D" w:rsidRPr="008E79F0" w:rsidTr="00A61305">
        <w:trPr>
          <w:trHeight w:val="300"/>
        </w:trPr>
        <w:tc>
          <w:tcPr>
            <w:tcW w:w="5060" w:type="dxa"/>
            <w:gridSpan w:val="3"/>
            <w:tcBorders>
              <w:top w:val="nil"/>
              <w:left w:val="nil"/>
              <w:bottom w:val="nil"/>
              <w:right w:val="nil"/>
            </w:tcBorders>
            <w:noWrap/>
            <w:vAlign w:val="bottom"/>
          </w:tcPr>
          <w:p w:rsidR="000F093D" w:rsidRPr="008E79F0" w:rsidRDefault="000F093D" w:rsidP="00A61305">
            <w:pPr>
              <w:keepNext w:val="0"/>
              <w:shd w:val="clear" w:color="auto" w:fill="auto"/>
              <w:suppressAutoHyphens w:val="0"/>
              <w:rPr>
                <w:rFonts w:ascii="Calibri" w:hAnsi="Calibri" w:cs="Calibri"/>
                <w:b/>
                <w:bCs/>
                <w:color w:val="000000"/>
                <w:sz w:val="22"/>
                <w:szCs w:val="22"/>
              </w:rPr>
            </w:pPr>
            <w:r w:rsidRPr="008E79F0">
              <w:rPr>
                <w:rFonts w:ascii="Calibri" w:hAnsi="Calibri" w:cs="Calibri"/>
                <w:b/>
                <w:bCs/>
                <w:color w:val="000000"/>
                <w:sz w:val="22"/>
                <w:szCs w:val="22"/>
              </w:rPr>
              <w:t>Verteilungsfähiger</w:t>
            </w:r>
            <w:r w:rsidRPr="008E79F0">
              <w:rPr>
                <w:rFonts w:ascii="Calibri" w:hAnsi="Calibri" w:cs="Calibri"/>
                <w:color w:val="000000"/>
                <w:sz w:val="22"/>
                <w:szCs w:val="22"/>
              </w:rPr>
              <w:t xml:space="preserve"> tatsächlicher Jahresüberschuss</w:t>
            </w:r>
          </w:p>
        </w:tc>
        <w:tc>
          <w:tcPr>
            <w:tcW w:w="1900" w:type="dxa"/>
            <w:tcBorders>
              <w:top w:val="nil"/>
              <w:left w:val="nil"/>
              <w:bottom w:val="nil"/>
              <w:right w:val="nil"/>
            </w:tcBorders>
            <w:noWrap/>
            <w:vAlign w:val="bottom"/>
          </w:tcPr>
          <w:p w:rsidR="000F093D" w:rsidRPr="008E79F0" w:rsidRDefault="000F093D" w:rsidP="00A61305">
            <w:pPr>
              <w:keepNext w:val="0"/>
              <w:shd w:val="clear" w:color="auto" w:fill="auto"/>
              <w:suppressAutoHyphens w:val="0"/>
              <w:jc w:val="right"/>
              <w:rPr>
                <w:rFonts w:ascii="Calibri" w:hAnsi="Calibri" w:cs="Calibri"/>
                <w:color w:val="000000"/>
                <w:sz w:val="22"/>
                <w:szCs w:val="22"/>
              </w:rPr>
            </w:pPr>
            <w:r w:rsidRPr="008E79F0">
              <w:rPr>
                <w:rFonts w:ascii="Calibri" w:hAnsi="Calibri" w:cs="Calibri"/>
                <w:color w:val="000000"/>
                <w:sz w:val="22"/>
                <w:szCs w:val="22"/>
              </w:rPr>
              <w:t>24.038.150,32</w:t>
            </w:r>
          </w:p>
        </w:tc>
      </w:tr>
      <w:tr w:rsidR="000F093D" w:rsidRPr="008E79F0" w:rsidTr="00A61305">
        <w:trPr>
          <w:trHeight w:val="300"/>
        </w:trPr>
        <w:tc>
          <w:tcPr>
            <w:tcW w:w="5060" w:type="dxa"/>
            <w:gridSpan w:val="3"/>
            <w:tcBorders>
              <w:top w:val="nil"/>
              <w:left w:val="nil"/>
              <w:bottom w:val="nil"/>
              <w:right w:val="nil"/>
            </w:tcBorders>
            <w:noWrap/>
            <w:vAlign w:val="bottom"/>
          </w:tcPr>
          <w:p w:rsidR="000F093D" w:rsidRPr="008E79F0" w:rsidRDefault="000F093D" w:rsidP="00A61305">
            <w:pPr>
              <w:keepNext w:val="0"/>
              <w:shd w:val="clear" w:color="auto" w:fill="auto"/>
              <w:suppressAutoHyphens w:val="0"/>
              <w:rPr>
                <w:rFonts w:ascii="Calibri" w:hAnsi="Calibri" w:cs="Calibri"/>
                <w:color w:val="000000"/>
                <w:sz w:val="22"/>
                <w:szCs w:val="22"/>
              </w:rPr>
            </w:pPr>
            <w:r w:rsidRPr="008E79F0">
              <w:rPr>
                <w:rFonts w:ascii="Calibri" w:hAnsi="Calibri" w:cs="Calibri"/>
                <w:color w:val="000000"/>
                <w:sz w:val="22"/>
                <w:szCs w:val="22"/>
              </w:rPr>
              <w:t>Vorwegzuführung Rücklagen durch Vorstand (25%)</w:t>
            </w:r>
          </w:p>
        </w:tc>
        <w:tc>
          <w:tcPr>
            <w:tcW w:w="1900" w:type="dxa"/>
            <w:tcBorders>
              <w:top w:val="nil"/>
              <w:left w:val="nil"/>
              <w:bottom w:val="nil"/>
              <w:right w:val="nil"/>
            </w:tcBorders>
            <w:noWrap/>
            <w:vAlign w:val="bottom"/>
          </w:tcPr>
          <w:p w:rsidR="000F093D" w:rsidRPr="008E79F0" w:rsidRDefault="000F093D" w:rsidP="00A61305">
            <w:pPr>
              <w:keepNext w:val="0"/>
              <w:shd w:val="clear" w:color="auto" w:fill="auto"/>
              <w:suppressAutoHyphens w:val="0"/>
              <w:jc w:val="right"/>
              <w:rPr>
                <w:rFonts w:ascii="Calibri" w:hAnsi="Calibri" w:cs="Calibri"/>
                <w:color w:val="000000"/>
                <w:sz w:val="22"/>
                <w:szCs w:val="22"/>
                <w:u w:val="single"/>
              </w:rPr>
            </w:pPr>
            <w:r w:rsidRPr="008E79F0">
              <w:rPr>
                <w:rFonts w:ascii="Calibri" w:hAnsi="Calibri" w:cs="Calibri"/>
                <w:color w:val="000000"/>
                <w:sz w:val="22"/>
                <w:szCs w:val="22"/>
                <w:u w:val="single"/>
              </w:rPr>
              <w:t>6.009.537,58</w:t>
            </w:r>
          </w:p>
        </w:tc>
      </w:tr>
      <w:tr w:rsidR="000F093D" w:rsidRPr="008E79F0" w:rsidTr="00A61305">
        <w:trPr>
          <w:trHeight w:val="300"/>
        </w:trPr>
        <w:tc>
          <w:tcPr>
            <w:tcW w:w="5060" w:type="dxa"/>
            <w:gridSpan w:val="3"/>
            <w:tcBorders>
              <w:top w:val="nil"/>
              <w:left w:val="nil"/>
              <w:bottom w:val="nil"/>
              <w:right w:val="nil"/>
            </w:tcBorders>
            <w:noWrap/>
            <w:vAlign w:val="bottom"/>
          </w:tcPr>
          <w:p w:rsidR="000F093D" w:rsidRPr="008E79F0" w:rsidRDefault="000F093D" w:rsidP="00A61305">
            <w:pPr>
              <w:keepNext w:val="0"/>
              <w:shd w:val="clear" w:color="auto" w:fill="auto"/>
              <w:suppressAutoHyphens w:val="0"/>
              <w:rPr>
                <w:rFonts w:ascii="Calibri" w:hAnsi="Calibri" w:cs="Calibri"/>
                <w:color w:val="000000"/>
                <w:sz w:val="22"/>
                <w:szCs w:val="22"/>
              </w:rPr>
            </w:pPr>
            <w:r w:rsidRPr="008E79F0">
              <w:rPr>
                <w:rFonts w:ascii="Calibri" w:hAnsi="Calibri" w:cs="Calibri"/>
                <w:color w:val="000000"/>
                <w:sz w:val="22"/>
                <w:szCs w:val="22"/>
              </w:rPr>
              <w:t>Verbleibender tatsächlicher Jahresüberschuss</w:t>
            </w:r>
          </w:p>
        </w:tc>
        <w:tc>
          <w:tcPr>
            <w:tcW w:w="1900" w:type="dxa"/>
            <w:tcBorders>
              <w:top w:val="nil"/>
              <w:left w:val="nil"/>
              <w:bottom w:val="nil"/>
              <w:right w:val="nil"/>
            </w:tcBorders>
            <w:noWrap/>
            <w:vAlign w:val="bottom"/>
          </w:tcPr>
          <w:p w:rsidR="000F093D" w:rsidRPr="008E79F0" w:rsidRDefault="000F093D" w:rsidP="00A61305">
            <w:pPr>
              <w:keepNext w:val="0"/>
              <w:shd w:val="clear" w:color="auto" w:fill="auto"/>
              <w:suppressAutoHyphens w:val="0"/>
              <w:jc w:val="right"/>
              <w:rPr>
                <w:rFonts w:ascii="Calibri" w:hAnsi="Calibri" w:cs="Calibri"/>
                <w:color w:val="000000"/>
                <w:sz w:val="22"/>
                <w:szCs w:val="22"/>
              </w:rPr>
            </w:pPr>
            <w:r w:rsidRPr="008E79F0">
              <w:rPr>
                <w:rFonts w:ascii="Calibri" w:hAnsi="Calibri" w:cs="Calibri"/>
                <w:color w:val="000000"/>
                <w:sz w:val="22"/>
                <w:szCs w:val="22"/>
              </w:rPr>
              <w:t>18.028.612,74</w:t>
            </w:r>
          </w:p>
        </w:tc>
      </w:tr>
      <w:tr w:rsidR="000F093D" w:rsidRPr="008E79F0" w:rsidTr="00A61305">
        <w:trPr>
          <w:trHeight w:val="300"/>
        </w:trPr>
        <w:tc>
          <w:tcPr>
            <w:tcW w:w="1200" w:type="dxa"/>
            <w:tcBorders>
              <w:top w:val="nil"/>
              <w:left w:val="nil"/>
              <w:bottom w:val="nil"/>
              <w:right w:val="nil"/>
            </w:tcBorders>
            <w:noWrap/>
            <w:vAlign w:val="bottom"/>
          </w:tcPr>
          <w:p w:rsidR="000F093D" w:rsidRPr="008E79F0" w:rsidRDefault="000F093D" w:rsidP="00A61305">
            <w:pPr>
              <w:keepNext w:val="0"/>
              <w:shd w:val="clear" w:color="auto" w:fill="auto"/>
              <w:suppressAutoHyphens w:val="0"/>
              <w:jc w:val="right"/>
              <w:rPr>
                <w:rFonts w:ascii="Calibri" w:hAnsi="Calibri" w:cs="Calibri"/>
                <w:color w:val="000000"/>
                <w:sz w:val="22"/>
                <w:szCs w:val="22"/>
              </w:rPr>
            </w:pPr>
          </w:p>
        </w:tc>
        <w:tc>
          <w:tcPr>
            <w:tcW w:w="3860" w:type="dxa"/>
            <w:gridSpan w:val="2"/>
            <w:tcBorders>
              <w:top w:val="nil"/>
              <w:left w:val="nil"/>
              <w:bottom w:val="nil"/>
              <w:right w:val="nil"/>
            </w:tcBorders>
            <w:noWrap/>
            <w:vAlign w:val="bottom"/>
          </w:tcPr>
          <w:p w:rsidR="000F093D" w:rsidRPr="008E79F0" w:rsidRDefault="000F093D" w:rsidP="00A61305">
            <w:pPr>
              <w:keepNext w:val="0"/>
              <w:shd w:val="clear" w:color="auto" w:fill="auto"/>
              <w:suppressAutoHyphens w:val="0"/>
              <w:rPr>
                <w:rFonts w:ascii="Calibri" w:hAnsi="Calibri" w:cs="Calibri"/>
                <w:color w:val="000000"/>
                <w:sz w:val="22"/>
                <w:szCs w:val="22"/>
              </w:rPr>
            </w:pPr>
            <w:r w:rsidRPr="008E79F0">
              <w:rPr>
                <w:rFonts w:ascii="Calibri" w:hAnsi="Calibri" w:cs="Calibri"/>
                <w:color w:val="000000"/>
                <w:sz w:val="22"/>
                <w:szCs w:val="22"/>
              </w:rPr>
              <w:t>Gewinnrücklagen</w:t>
            </w:r>
          </w:p>
        </w:tc>
        <w:tc>
          <w:tcPr>
            <w:tcW w:w="1900" w:type="dxa"/>
            <w:tcBorders>
              <w:top w:val="nil"/>
              <w:left w:val="nil"/>
              <w:bottom w:val="nil"/>
              <w:right w:val="nil"/>
            </w:tcBorders>
            <w:noWrap/>
            <w:vAlign w:val="bottom"/>
          </w:tcPr>
          <w:p w:rsidR="000F093D" w:rsidRPr="008E79F0" w:rsidRDefault="000F093D" w:rsidP="00A61305">
            <w:pPr>
              <w:keepNext w:val="0"/>
              <w:shd w:val="clear" w:color="auto" w:fill="auto"/>
              <w:suppressAutoHyphens w:val="0"/>
              <w:jc w:val="right"/>
              <w:rPr>
                <w:rFonts w:ascii="Calibri" w:hAnsi="Calibri" w:cs="Calibri"/>
                <w:color w:val="000000"/>
                <w:sz w:val="22"/>
                <w:szCs w:val="22"/>
              </w:rPr>
            </w:pPr>
            <w:r w:rsidRPr="008E79F0">
              <w:rPr>
                <w:rFonts w:ascii="Calibri" w:hAnsi="Calibri" w:cs="Calibri"/>
                <w:color w:val="000000"/>
                <w:sz w:val="22"/>
                <w:szCs w:val="22"/>
              </w:rPr>
              <w:t>241.956.049,91</w:t>
            </w:r>
          </w:p>
        </w:tc>
      </w:tr>
      <w:tr w:rsidR="000F093D" w:rsidRPr="008E79F0" w:rsidTr="00A61305">
        <w:trPr>
          <w:trHeight w:val="300"/>
        </w:trPr>
        <w:tc>
          <w:tcPr>
            <w:tcW w:w="1200" w:type="dxa"/>
            <w:tcBorders>
              <w:top w:val="nil"/>
              <w:left w:val="nil"/>
              <w:bottom w:val="nil"/>
              <w:right w:val="nil"/>
            </w:tcBorders>
            <w:noWrap/>
            <w:vAlign w:val="bottom"/>
          </w:tcPr>
          <w:p w:rsidR="000F093D" w:rsidRPr="008E79F0" w:rsidRDefault="000F093D" w:rsidP="00A61305">
            <w:pPr>
              <w:keepNext w:val="0"/>
              <w:shd w:val="clear" w:color="auto" w:fill="auto"/>
              <w:suppressAutoHyphens w:val="0"/>
              <w:jc w:val="right"/>
              <w:rPr>
                <w:rFonts w:ascii="Calibri" w:hAnsi="Calibri" w:cs="Calibri"/>
                <w:color w:val="000000"/>
                <w:sz w:val="22"/>
                <w:szCs w:val="22"/>
              </w:rPr>
            </w:pPr>
          </w:p>
        </w:tc>
        <w:tc>
          <w:tcPr>
            <w:tcW w:w="3860" w:type="dxa"/>
            <w:gridSpan w:val="2"/>
            <w:tcBorders>
              <w:top w:val="nil"/>
              <w:left w:val="nil"/>
              <w:bottom w:val="nil"/>
              <w:right w:val="nil"/>
            </w:tcBorders>
            <w:noWrap/>
            <w:vAlign w:val="bottom"/>
          </w:tcPr>
          <w:p w:rsidR="000F093D" w:rsidRPr="008E79F0" w:rsidRDefault="000F093D" w:rsidP="00A61305">
            <w:pPr>
              <w:keepNext w:val="0"/>
              <w:shd w:val="clear" w:color="auto" w:fill="auto"/>
              <w:suppressAutoHyphens w:val="0"/>
              <w:rPr>
                <w:rFonts w:ascii="Calibri" w:hAnsi="Calibri" w:cs="Calibri"/>
                <w:color w:val="000000"/>
                <w:sz w:val="22"/>
                <w:szCs w:val="22"/>
              </w:rPr>
            </w:pPr>
            <w:r w:rsidRPr="008E79F0">
              <w:rPr>
                <w:rFonts w:ascii="Calibri" w:hAnsi="Calibri" w:cs="Calibri"/>
                <w:color w:val="000000"/>
                <w:sz w:val="22"/>
                <w:szCs w:val="22"/>
              </w:rPr>
              <w:t>Fonds für allg. Bankrisiken</w:t>
            </w:r>
          </w:p>
        </w:tc>
        <w:tc>
          <w:tcPr>
            <w:tcW w:w="1900" w:type="dxa"/>
            <w:tcBorders>
              <w:top w:val="nil"/>
              <w:left w:val="nil"/>
              <w:bottom w:val="nil"/>
              <w:right w:val="nil"/>
            </w:tcBorders>
            <w:noWrap/>
            <w:vAlign w:val="bottom"/>
          </w:tcPr>
          <w:p w:rsidR="000F093D" w:rsidRPr="008E79F0" w:rsidRDefault="000F093D" w:rsidP="00A61305">
            <w:pPr>
              <w:keepNext w:val="0"/>
              <w:shd w:val="clear" w:color="auto" w:fill="auto"/>
              <w:suppressAutoHyphens w:val="0"/>
              <w:jc w:val="right"/>
              <w:rPr>
                <w:rFonts w:ascii="Calibri" w:hAnsi="Calibri" w:cs="Calibri"/>
                <w:color w:val="000000"/>
                <w:sz w:val="22"/>
                <w:szCs w:val="22"/>
                <w:u w:val="single"/>
              </w:rPr>
            </w:pPr>
            <w:r w:rsidRPr="008E79F0">
              <w:rPr>
                <w:rFonts w:ascii="Calibri" w:hAnsi="Calibri" w:cs="Calibri"/>
                <w:color w:val="000000"/>
                <w:sz w:val="22"/>
                <w:szCs w:val="22"/>
                <w:u w:val="single"/>
              </w:rPr>
              <w:t>230.000.000,00</w:t>
            </w:r>
          </w:p>
        </w:tc>
      </w:tr>
      <w:tr w:rsidR="000F093D" w:rsidRPr="008E79F0" w:rsidTr="00A61305">
        <w:trPr>
          <w:trHeight w:val="300"/>
        </w:trPr>
        <w:tc>
          <w:tcPr>
            <w:tcW w:w="1200" w:type="dxa"/>
            <w:tcBorders>
              <w:top w:val="nil"/>
              <w:left w:val="nil"/>
              <w:bottom w:val="nil"/>
              <w:right w:val="nil"/>
            </w:tcBorders>
            <w:noWrap/>
            <w:vAlign w:val="bottom"/>
          </w:tcPr>
          <w:p w:rsidR="000F093D" w:rsidRPr="008E79F0" w:rsidRDefault="000F093D" w:rsidP="00A61305">
            <w:pPr>
              <w:keepNext w:val="0"/>
              <w:shd w:val="clear" w:color="auto" w:fill="auto"/>
              <w:suppressAutoHyphens w:val="0"/>
              <w:jc w:val="right"/>
              <w:rPr>
                <w:rFonts w:ascii="Calibri" w:hAnsi="Calibri" w:cs="Calibri"/>
                <w:color w:val="000000"/>
                <w:sz w:val="22"/>
                <w:szCs w:val="22"/>
                <w:u w:val="single"/>
              </w:rPr>
            </w:pPr>
          </w:p>
        </w:tc>
        <w:tc>
          <w:tcPr>
            <w:tcW w:w="3860" w:type="dxa"/>
            <w:gridSpan w:val="2"/>
            <w:tcBorders>
              <w:top w:val="nil"/>
              <w:left w:val="nil"/>
              <w:bottom w:val="nil"/>
              <w:right w:val="nil"/>
            </w:tcBorders>
            <w:noWrap/>
            <w:vAlign w:val="bottom"/>
          </w:tcPr>
          <w:p w:rsidR="000F093D" w:rsidRPr="008E79F0" w:rsidRDefault="000F093D" w:rsidP="00A61305">
            <w:pPr>
              <w:keepNext w:val="0"/>
              <w:shd w:val="clear" w:color="auto" w:fill="auto"/>
              <w:suppressAutoHyphens w:val="0"/>
              <w:rPr>
                <w:rFonts w:ascii="Calibri" w:hAnsi="Calibri" w:cs="Calibri"/>
                <w:color w:val="000000"/>
                <w:sz w:val="22"/>
                <w:szCs w:val="22"/>
              </w:rPr>
            </w:pPr>
            <w:r w:rsidRPr="008E79F0">
              <w:rPr>
                <w:rFonts w:ascii="Calibri" w:hAnsi="Calibri" w:cs="Calibri"/>
                <w:color w:val="000000"/>
                <w:sz w:val="22"/>
                <w:szCs w:val="22"/>
              </w:rPr>
              <w:t>Rücklagen gesamt</w:t>
            </w:r>
          </w:p>
        </w:tc>
        <w:tc>
          <w:tcPr>
            <w:tcW w:w="1900" w:type="dxa"/>
            <w:tcBorders>
              <w:top w:val="nil"/>
              <w:left w:val="nil"/>
              <w:bottom w:val="nil"/>
              <w:right w:val="nil"/>
            </w:tcBorders>
            <w:noWrap/>
            <w:vAlign w:val="bottom"/>
          </w:tcPr>
          <w:p w:rsidR="000F093D" w:rsidRPr="008E79F0" w:rsidRDefault="000F093D" w:rsidP="00A61305">
            <w:pPr>
              <w:keepNext w:val="0"/>
              <w:shd w:val="clear" w:color="auto" w:fill="auto"/>
              <w:suppressAutoHyphens w:val="0"/>
              <w:jc w:val="right"/>
              <w:rPr>
                <w:rFonts w:ascii="Calibri" w:hAnsi="Calibri" w:cs="Calibri"/>
                <w:color w:val="000000"/>
                <w:sz w:val="22"/>
                <w:szCs w:val="22"/>
              </w:rPr>
            </w:pPr>
            <w:r w:rsidRPr="008E79F0">
              <w:rPr>
                <w:rFonts w:ascii="Calibri" w:hAnsi="Calibri" w:cs="Calibri"/>
                <w:color w:val="000000"/>
                <w:sz w:val="22"/>
                <w:szCs w:val="22"/>
              </w:rPr>
              <w:t>471.956.049,91</w:t>
            </w:r>
          </w:p>
        </w:tc>
      </w:tr>
      <w:tr w:rsidR="000F093D" w:rsidRPr="008E79F0" w:rsidTr="00A61305">
        <w:trPr>
          <w:trHeight w:val="300"/>
        </w:trPr>
        <w:tc>
          <w:tcPr>
            <w:tcW w:w="1200" w:type="dxa"/>
            <w:tcBorders>
              <w:top w:val="nil"/>
              <w:left w:val="nil"/>
              <w:bottom w:val="nil"/>
              <w:right w:val="nil"/>
            </w:tcBorders>
            <w:noWrap/>
            <w:vAlign w:val="bottom"/>
          </w:tcPr>
          <w:p w:rsidR="000F093D" w:rsidRPr="008E79F0" w:rsidRDefault="000F093D" w:rsidP="00A61305">
            <w:pPr>
              <w:keepNext w:val="0"/>
              <w:shd w:val="clear" w:color="auto" w:fill="auto"/>
              <w:suppressAutoHyphens w:val="0"/>
              <w:jc w:val="right"/>
              <w:rPr>
                <w:rFonts w:ascii="Calibri" w:hAnsi="Calibri" w:cs="Calibri"/>
                <w:color w:val="000000"/>
                <w:sz w:val="22"/>
                <w:szCs w:val="22"/>
              </w:rPr>
            </w:pPr>
          </w:p>
        </w:tc>
        <w:tc>
          <w:tcPr>
            <w:tcW w:w="1200" w:type="dxa"/>
            <w:tcBorders>
              <w:top w:val="nil"/>
              <w:left w:val="nil"/>
              <w:bottom w:val="nil"/>
              <w:right w:val="nil"/>
            </w:tcBorders>
            <w:noWrap/>
            <w:vAlign w:val="bottom"/>
          </w:tcPr>
          <w:p w:rsidR="000F093D" w:rsidRPr="008E79F0" w:rsidRDefault="000F093D" w:rsidP="00A61305">
            <w:pPr>
              <w:keepNext w:val="0"/>
              <w:shd w:val="clear" w:color="auto" w:fill="auto"/>
              <w:suppressAutoHyphens w:val="0"/>
              <w:rPr>
                <w:rFonts w:ascii="Calibri" w:hAnsi="Calibri" w:cs="Calibri"/>
                <w:color w:val="000000"/>
                <w:sz w:val="22"/>
                <w:szCs w:val="22"/>
              </w:rPr>
            </w:pPr>
            <w:r w:rsidRPr="008E79F0">
              <w:rPr>
                <w:rFonts w:ascii="Calibri" w:hAnsi="Calibri" w:cs="Calibri"/>
                <w:color w:val="000000"/>
                <w:sz w:val="22"/>
                <w:szCs w:val="22"/>
              </w:rPr>
              <w:t>Risikoaktiva</w:t>
            </w:r>
          </w:p>
        </w:tc>
        <w:tc>
          <w:tcPr>
            <w:tcW w:w="2660" w:type="dxa"/>
            <w:tcBorders>
              <w:top w:val="nil"/>
              <w:left w:val="nil"/>
              <w:bottom w:val="nil"/>
              <w:right w:val="nil"/>
            </w:tcBorders>
            <w:noWrap/>
            <w:vAlign w:val="bottom"/>
          </w:tcPr>
          <w:p w:rsidR="000F093D" w:rsidRPr="008E79F0" w:rsidRDefault="000F093D" w:rsidP="00A61305">
            <w:pPr>
              <w:keepNext w:val="0"/>
              <w:shd w:val="clear" w:color="auto" w:fill="auto"/>
              <w:suppressAutoHyphens w:val="0"/>
              <w:rPr>
                <w:rFonts w:ascii="Calibri" w:hAnsi="Calibri" w:cs="Calibri"/>
                <w:color w:val="000000"/>
                <w:sz w:val="22"/>
                <w:szCs w:val="22"/>
              </w:rPr>
            </w:pPr>
          </w:p>
        </w:tc>
        <w:tc>
          <w:tcPr>
            <w:tcW w:w="1900" w:type="dxa"/>
            <w:tcBorders>
              <w:top w:val="nil"/>
              <w:left w:val="nil"/>
              <w:bottom w:val="nil"/>
              <w:right w:val="nil"/>
            </w:tcBorders>
            <w:noWrap/>
            <w:vAlign w:val="bottom"/>
          </w:tcPr>
          <w:p w:rsidR="000F093D" w:rsidRPr="008E79F0" w:rsidRDefault="000F093D" w:rsidP="00A61305">
            <w:pPr>
              <w:keepNext w:val="0"/>
              <w:shd w:val="clear" w:color="auto" w:fill="auto"/>
              <w:suppressAutoHyphens w:val="0"/>
              <w:jc w:val="right"/>
              <w:rPr>
                <w:rFonts w:ascii="Calibri" w:hAnsi="Calibri" w:cs="Calibri"/>
                <w:color w:val="000000"/>
                <w:sz w:val="22"/>
                <w:szCs w:val="22"/>
              </w:rPr>
            </w:pPr>
            <w:r w:rsidRPr="008E79F0">
              <w:rPr>
                <w:rFonts w:ascii="Calibri" w:hAnsi="Calibri" w:cs="Calibri"/>
                <w:color w:val="000000"/>
                <w:sz w:val="22"/>
                <w:szCs w:val="22"/>
              </w:rPr>
              <w:t>2.846.520.000,00</w:t>
            </w:r>
          </w:p>
        </w:tc>
      </w:tr>
      <w:tr w:rsidR="000F093D" w:rsidRPr="008E79F0" w:rsidTr="00A61305">
        <w:trPr>
          <w:trHeight w:val="300"/>
        </w:trPr>
        <w:tc>
          <w:tcPr>
            <w:tcW w:w="1200" w:type="dxa"/>
            <w:tcBorders>
              <w:top w:val="nil"/>
              <w:left w:val="nil"/>
              <w:bottom w:val="nil"/>
              <w:right w:val="nil"/>
            </w:tcBorders>
            <w:noWrap/>
            <w:vAlign w:val="bottom"/>
          </w:tcPr>
          <w:p w:rsidR="000F093D" w:rsidRPr="008E79F0" w:rsidRDefault="000F093D" w:rsidP="00A61305">
            <w:pPr>
              <w:keepNext w:val="0"/>
              <w:shd w:val="clear" w:color="auto" w:fill="auto"/>
              <w:suppressAutoHyphens w:val="0"/>
              <w:jc w:val="right"/>
              <w:rPr>
                <w:rFonts w:ascii="Calibri" w:hAnsi="Calibri" w:cs="Calibri"/>
                <w:color w:val="000000"/>
                <w:sz w:val="22"/>
                <w:szCs w:val="22"/>
              </w:rPr>
            </w:pPr>
          </w:p>
        </w:tc>
        <w:tc>
          <w:tcPr>
            <w:tcW w:w="3860" w:type="dxa"/>
            <w:gridSpan w:val="2"/>
            <w:tcBorders>
              <w:top w:val="nil"/>
              <w:left w:val="nil"/>
              <w:bottom w:val="nil"/>
              <w:right w:val="nil"/>
            </w:tcBorders>
            <w:noWrap/>
            <w:vAlign w:val="bottom"/>
          </w:tcPr>
          <w:p w:rsidR="000F093D" w:rsidRPr="008E79F0" w:rsidRDefault="000F093D" w:rsidP="00A61305">
            <w:pPr>
              <w:keepNext w:val="0"/>
              <w:shd w:val="clear" w:color="auto" w:fill="auto"/>
              <w:suppressAutoHyphens w:val="0"/>
              <w:rPr>
                <w:rFonts w:ascii="Calibri" w:hAnsi="Calibri" w:cs="Calibri"/>
                <w:color w:val="000000"/>
                <w:sz w:val="22"/>
                <w:szCs w:val="22"/>
              </w:rPr>
            </w:pPr>
            <w:r w:rsidRPr="008E79F0">
              <w:rPr>
                <w:rFonts w:ascii="Calibri" w:hAnsi="Calibri" w:cs="Calibri"/>
                <w:color w:val="000000"/>
                <w:sz w:val="22"/>
                <w:szCs w:val="22"/>
              </w:rPr>
              <w:t>Rücklagen/Risikoaktiva (%)</w:t>
            </w:r>
          </w:p>
        </w:tc>
        <w:tc>
          <w:tcPr>
            <w:tcW w:w="1900" w:type="dxa"/>
            <w:tcBorders>
              <w:top w:val="nil"/>
              <w:left w:val="nil"/>
              <w:bottom w:val="nil"/>
              <w:right w:val="nil"/>
            </w:tcBorders>
            <w:noWrap/>
            <w:vAlign w:val="bottom"/>
          </w:tcPr>
          <w:p w:rsidR="000F093D" w:rsidRPr="008E79F0" w:rsidRDefault="000F093D" w:rsidP="00A61305">
            <w:pPr>
              <w:keepNext w:val="0"/>
              <w:shd w:val="clear" w:color="auto" w:fill="auto"/>
              <w:suppressAutoHyphens w:val="0"/>
              <w:jc w:val="right"/>
              <w:rPr>
                <w:rFonts w:ascii="Calibri" w:hAnsi="Calibri" w:cs="Calibri"/>
                <w:color w:val="000000"/>
                <w:sz w:val="22"/>
                <w:szCs w:val="22"/>
              </w:rPr>
            </w:pPr>
            <w:r w:rsidRPr="008E79F0">
              <w:rPr>
                <w:rFonts w:ascii="Calibri" w:hAnsi="Calibri" w:cs="Calibri"/>
                <w:color w:val="000000"/>
                <w:sz w:val="22"/>
                <w:szCs w:val="22"/>
              </w:rPr>
              <w:t>16,6</w:t>
            </w:r>
          </w:p>
        </w:tc>
      </w:tr>
      <w:tr w:rsidR="000F093D" w:rsidRPr="008E79F0" w:rsidTr="00A61305">
        <w:trPr>
          <w:trHeight w:val="300"/>
        </w:trPr>
        <w:tc>
          <w:tcPr>
            <w:tcW w:w="1200" w:type="dxa"/>
            <w:tcBorders>
              <w:top w:val="nil"/>
              <w:left w:val="nil"/>
              <w:bottom w:val="nil"/>
              <w:right w:val="nil"/>
            </w:tcBorders>
            <w:noWrap/>
            <w:vAlign w:val="bottom"/>
          </w:tcPr>
          <w:p w:rsidR="000F093D" w:rsidRPr="008E79F0" w:rsidRDefault="000F093D" w:rsidP="00A61305">
            <w:pPr>
              <w:keepNext w:val="0"/>
              <w:shd w:val="clear" w:color="auto" w:fill="auto"/>
              <w:suppressAutoHyphens w:val="0"/>
              <w:jc w:val="right"/>
              <w:rPr>
                <w:rFonts w:ascii="Calibri" w:hAnsi="Calibri" w:cs="Calibri"/>
                <w:color w:val="000000"/>
                <w:sz w:val="22"/>
                <w:szCs w:val="22"/>
              </w:rPr>
            </w:pPr>
          </w:p>
        </w:tc>
        <w:tc>
          <w:tcPr>
            <w:tcW w:w="3860" w:type="dxa"/>
            <w:gridSpan w:val="2"/>
            <w:tcBorders>
              <w:top w:val="nil"/>
              <w:left w:val="nil"/>
              <w:bottom w:val="nil"/>
              <w:right w:val="nil"/>
            </w:tcBorders>
            <w:noWrap/>
            <w:vAlign w:val="bottom"/>
          </w:tcPr>
          <w:p w:rsidR="000F093D" w:rsidRPr="008E79F0" w:rsidRDefault="000F093D" w:rsidP="00A61305">
            <w:pPr>
              <w:keepNext w:val="0"/>
              <w:shd w:val="clear" w:color="auto" w:fill="auto"/>
              <w:suppressAutoHyphens w:val="0"/>
              <w:rPr>
                <w:rFonts w:ascii="Calibri" w:hAnsi="Calibri" w:cs="Calibri"/>
                <w:color w:val="000000"/>
                <w:sz w:val="22"/>
                <w:szCs w:val="22"/>
              </w:rPr>
            </w:pPr>
            <w:r w:rsidRPr="008E79F0">
              <w:rPr>
                <w:rFonts w:ascii="Calibri" w:hAnsi="Calibri" w:cs="Calibri"/>
                <w:color w:val="000000"/>
                <w:sz w:val="22"/>
                <w:szCs w:val="22"/>
              </w:rPr>
              <w:t>Ausschüttungsfähig (75%)</w:t>
            </w:r>
          </w:p>
        </w:tc>
        <w:tc>
          <w:tcPr>
            <w:tcW w:w="1900" w:type="dxa"/>
            <w:tcBorders>
              <w:top w:val="nil"/>
              <w:left w:val="nil"/>
              <w:bottom w:val="nil"/>
              <w:right w:val="nil"/>
            </w:tcBorders>
            <w:noWrap/>
            <w:vAlign w:val="bottom"/>
          </w:tcPr>
          <w:p w:rsidR="000F093D" w:rsidRPr="008E79F0" w:rsidRDefault="000F093D" w:rsidP="00A61305">
            <w:pPr>
              <w:keepNext w:val="0"/>
              <w:shd w:val="clear" w:color="auto" w:fill="auto"/>
              <w:suppressAutoHyphens w:val="0"/>
              <w:jc w:val="right"/>
              <w:rPr>
                <w:rFonts w:ascii="Calibri" w:hAnsi="Calibri" w:cs="Calibri"/>
                <w:color w:val="000000"/>
                <w:sz w:val="22"/>
                <w:szCs w:val="22"/>
              </w:rPr>
            </w:pPr>
            <w:r w:rsidRPr="008E79F0">
              <w:rPr>
                <w:rFonts w:ascii="Calibri" w:hAnsi="Calibri" w:cs="Calibri"/>
                <w:color w:val="000000"/>
                <w:sz w:val="22"/>
                <w:szCs w:val="22"/>
              </w:rPr>
              <w:t>13.521.459,56</w:t>
            </w:r>
          </w:p>
        </w:tc>
      </w:tr>
      <w:tr w:rsidR="000F093D" w:rsidRPr="008E79F0" w:rsidTr="00A61305">
        <w:trPr>
          <w:trHeight w:val="300"/>
        </w:trPr>
        <w:tc>
          <w:tcPr>
            <w:tcW w:w="1200" w:type="dxa"/>
            <w:tcBorders>
              <w:top w:val="nil"/>
              <w:left w:val="nil"/>
              <w:bottom w:val="nil"/>
              <w:right w:val="nil"/>
            </w:tcBorders>
            <w:noWrap/>
            <w:vAlign w:val="bottom"/>
          </w:tcPr>
          <w:p w:rsidR="000F093D" w:rsidRPr="008E79F0" w:rsidRDefault="000F093D" w:rsidP="00A61305">
            <w:pPr>
              <w:keepNext w:val="0"/>
              <w:shd w:val="clear" w:color="auto" w:fill="auto"/>
              <w:suppressAutoHyphens w:val="0"/>
              <w:jc w:val="right"/>
              <w:rPr>
                <w:rFonts w:ascii="Calibri" w:hAnsi="Calibri" w:cs="Calibri"/>
                <w:color w:val="000000"/>
                <w:sz w:val="22"/>
                <w:szCs w:val="22"/>
              </w:rPr>
            </w:pPr>
          </w:p>
        </w:tc>
        <w:tc>
          <w:tcPr>
            <w:tcW w:w="3860" w:type="dxa"/>
            <w:gridSpan w:val="2"/>
            <w:tcBorders>
              <w:top w:val="nil"/>
              <w:left w:val="nil"/>
              <w:bottom w:val="nil"/>
              <w:right w:val="nil"/>
            </w:tcBorders>
            <w:noWrap/>
            <w:vAlign w:val="bottom"/>
          </w:tcPr>
          <w:p w:rsidR="000F093D" w:rsidRPr="008E79F0" w:rsidRDefault="000F093D" w:rsidP="00A61305">
            <w:pPr>
              <w:keepNext w:val="0"/>
              <w:shd w:val="clear" w:color="auto" w:fill="auto"/>
              <w:suppressAutoHyphens w:val="0"/>
              <w:rPr>
                <w:rFonts w:ascii="Calibri" w:hAnsi="Calibri" w:cs="Calibri"/>
                <w:color w:val="000000"/>
                <w:sz w:val="22"/>
                <w:szCs w:val="22"/>
              </w:rPr>
            </w:pPr>
            <w:r w:rsidRPr="008E79F0">
              <w:rPr>
                <w:rFonts w:ascii="Calibri" w:hAnsi="Calibri" w:cs="Calibri"/>
                <w:color w:val="000000"/>
                <w:sz w:val="22"/>
                <w:szCs w:val="22"/>
              </w:rPr>
              <w:t>Stadt Aschaffenburg (40%)</w:t>
            </w:r>
          </w:p>
        </w:tc>
        <w:tc>
          <w:tcPr>
            <w:tcW w:w="1900" w:type="dxa"/>
            <w:tcBorders>
              <w:top w:val="nil"/>
              <w:left w:val="nil"/>
              <w:bottom w:val="nil"/>
              <w:right w:val="nil"/>
            </w:tcBorders>
            <w:noWrap/>
            <w:vAlign w:val="bottom"/>
          </w:tcPr>
          <w:p w:rsidR="000F093D" w:rsidRPr="008E79F0" w:rsidRDefault="000F093D" w:rsidP="00A61305">
            <w:pPr>
              <w:keepNext w:val="0"/>
              <w:shd w:val="clear" w:color="auto" w:fill="auto"/>
              <w:suppressAutoHyphens w:val="0"/>
              <w:jc w:val="right"/>
              <w:rPr>
                <w:rFonts w:ascii="Calibri" w:hAnsi="Calibri" w:cs="Calibri"/>
                <w:color w:val="000000"/>
                <w:sz w:val="22"/>
                <w:szCs w:val="22"/>
              </w:rPr>
            </w:pPr>
            <w:r w:rsidRPr="008E79F0">
              <w:rPr>
                <w:rFonts w:ascii="Calibri" w:hAnsi="Calibri" w:cs="Calibri"/>
                <w:color w:val="000000"/>
                <w:sz w:val="22"/>
                <w:szCs w:val="22"/>
              </w:rPr>
              <w:t>5.408.583,82</w:t>
            </w:r>
          </w:p>
        </w:tc>
      </w:tr>
      <w:tr w:rsidR="000F093D" w:rsidRPr="008E79F0" w:rsidTr="00A61305">
        <w:trPr>
          <w:trHeight w:val="300"/>
        </w:trPr>
        <w:tc>
          <w:tcPr>
            <w:tcW w:w="1200" w:type="dxa"/>
            <w:tcBorders>
              <w:top w:val="nil"/>
              <w:left w:val="nil"/>
              <w:bottom w:val="nil"/>
              <w:right w:val="nil"/>
            </w:tcBorders>
            <w:noWrap/>
            <w:vAlign w:val="bottom"/>
          </w:tcPr>
          <w:p w:rsidR="000F093D" w:rsidRPr="008E79F0" w:rsidRDefault="000F093D" w:rsidP="00A61305">
            <w:pPr>
              <w:keepNext w:val="0"/>
              <w:shd w:val="clear" w:color="auto" w:fill="auto"/>
              <w:suppressAutoHyphens w:val="0"/>
              <w:jc w:val="right"/>
              <w:rPr>
                <w:rFonts w:ascii="Calibri" w:hAnsi="Calibri" w:cs="Calibri"/>
                <w:color w:val="000000"/>
                <w:sz w:val="22"/>
                <w:szCs w:val="22"/>
              </w:rPr>
            </w:pPr>
          </w:p>
        </w:tc>
        <w:tc>
          <w:tcPr>
            <w:tcW w:w="1200" w:type="dxa"/>
            <w:tcBorders>
              <w:top w:val="nil"/>
              <w:left w:val="nil"/>
              <w:bottom w:val="nil"/>
              <w:right w:val="nil"/>
            </w:tcBorders>
            <w:noWrap/>
            <w:vAlign w:val="bottom"/>
          </w:tcPr>
          <w:p w:rsidR="000F093D" w:rsidRPr="008E79F0" w:rsidRDefault="000F093D" w:rsidP="00A61305">
            <w:pPr>
              <w:keepNext w:val="0"/>
              <w:shd w:val="clear" w:color="auto" w:fill="auto"/>
              <w:suppressAutoHyphens w:val="0"/>
              <w:rPr>
                <w:rFonts w:ascii="Calibri" w:hAnsi="Calibri" w:cs="Calibri"/>
                <w:color w:val="000000"/>
                <w:sz w:val="22"/>
                <w:szCs w:val="22"/>
              </w:rPr>
            </w:pPr>
            <w:r w:rsidRPr="008E79F0">
              <w:rPr>
                <w:rFonts w:ascii="Calibri" w:hAnsi="Calibri" w:cs="Calibri"/>
                <w:color w:val="000000"/>
                <w:sz w:val="22"/>
                <w:szCs w:val="22"/>
              </w:rPr>
              <w:t xml:space="preserve">KSt+Soli </w:t>
            </w:r>
          </w:p>
        </w:tc>
        <w:tc>
          <w:tcPr>
            <w:tcW w:w="2660" w:type="dxa"/>
            <w:tcBorders>
              <w:top w:val="nil"/>
              <w:left w:val="nil"/>
              <w:bottom w:val="nil"/>
              <w:right w:val="nil"/>
            </w:tcBorders>
            <w:noWrap/>
            <w:vAlign w:val="bottom"/>
          </w:tcPr>
          <w:p w:rsidR="000F093D" w:rsidRPr="008E79F0" w:rsidRDefault="000F093D" w:rsidP="00A61305">
            <w:pPr>
              <w:keepNext w:val="0"/>
              <w:shd w:val="clear" w:color="auto" w:fill="auto"/>
              <w:suppressAutoHyphens w:val="0"/>
              <w:jc w:val="right"/>
              <w:rPr>
                <w:rFonts w:ascii="Calibri" w:hAnsi="Calibri" w:cs="Calibri"/>
                <w:color w:val="000000"/>
                <w:sz w:val="22"/>
                <w:szCs w:val="22"/>
              </w:rPr>
            </w:pPr>
            <w:r w:rsidRPr="008E79F0">
              <w:rPr>
                <w:rFonts w:ascii="Calibri" w:hAnsi="Calibri" w:cs="Calibri"/>
                <w:color w:val="000000"/>
                <w:sz w:val="22"/>
                <w:szCs w:val="22"/>
              </w:rPr>
              <w:t>15,825%</w:t>
            </w:r>
          </w:p>
        </w:tc>
        <w:tc>
          <w:tcPr>
            <w:tcW w:w="1900" w:type="dxa"/>
            <w:tcBorders>
              <w:top w:val="nil"/>
              <w:left w:val="nil"/>
              <w:bottom w:val="nil"/>
              <w:right w:val="nil"/>
            </w:tcBorders>
            <w:noWrap/>
            <w:vAlign w:val="bottom"/>
          </w:tcPr>
          <w:p w:rsidR="000F093D" w:rsidRPr="008E79F0" w:rsidRDefault="000F093D" w:rsidP="00A61305">
            <w:pPr>
              <w:keepNext w:val="0"/>
              <w:shd w:val="clear" w:color="auto" w:fill="auto"/>
              <w:suppressAutoHyphens w:val="0"/>
              <w:jc w:val="right"/>
              <w:rPr>
                <w:rFonts w:ascii="Calibri" w:hAnsi="Calibri" w:cs="Calibri"/>
                <w:color w:val="000000"/>
                <w:sz w:val="22"/>
                <w:szCs w:val="22"/>
                <w:u w:val="single"/>
              </w:rPr>
            </w:pPr>
            <w:r w:rsidRPr="008E79F0">
              <w:rPr>
                <w:rFonts w:ascii="Calibri" w:hAnsi="Calibri" w:cs="Calibri"/>
                <w:color w:val="000000"/>
                <w:sz w:val="22"/>
                <w:szCs w:val="22"/>
                <w:u w:val="single"/>
              </w:rPr>
              <w:t>855.908,39</w:t>
            </w:r>
          </w:p>
        </w:tc>
      </w:tr>
      <w:tr w:rsidR="000F093D" w:rsidRPr="008E79F0" w:rsidTr="00A61305">
        <w:trPr>
          <w:trHeight w:val="300"/>
        </w:trPr>
        <w:tc>
          <w:tcPr>
            <w:tcW w:w="1200" w:type="dxa"/>
            <w:tcBorders>
              <w:top w:val="nil"/>
              <w:left w:val="nil"/>
              <w:bottom w:val="nil"/>
              <w:right w:val="nil"/>
            </w:tcBorders>
            <w:noWrap/>
            <w:vAlign w:val="bottom"/>
          </w:tcPr>
          <w:p w:rsidR="000F093D" w:rsidRPr="008E79F0" w:rsidRDefault="000F093D" w:rsidP="00A61305">
            <w:pPr>
              <w:keepNext w:val="0"/>
              <w:shd w:val="clear" w:color="auto" w:fill="auto"/>
              <w:suppressAutoHyphens w:val="0"/>
              <w:jc w:val="right"/>
              <w:rPr>
                <w:rFonts w:ascii="Calibri" w:hAnsi="Calibri" w:cs="Calibri"/>
                <w:color w:val="000000"/>
                <w:sz w:val="22"/>
                <w:szCs w:val="22"/>
                <w:u w:val="single"/>
              </w:rPr>
            </w:pPr>
          </w:p>
        </w:tc>
        <w:tc>
          <w:tcPr>
            <w:tcW w:w="3860" w:type="dxa"/>
            <w:gridSpan w:val="2"/>
            <w:tcBorders>
              <w:top w:val="nil"/>
              <w:left w:val="nil"/>
              <w:bottom w:val="nil"/>
              <w:right w:val="nil"/>
            </w:tcBorders>
            <w:noWrap/>
            <w:vAlign w:val="bottom"/>
          </w:tcPr>
          <w:p w:rsidR="000F093D" w:rsidRPr="008E79F0" w:rsidRDefault="000F093D" w:rsidP="00A61305">
            <w:pPr>
              <w:keepNext w:val="0"/>
              <w:shd w:val="clear" w:color="auto" w:fill="auto"/>
              <w:suppressAutoHyphens w:val="0"/>
              <w:rPr>
                <w:rFonts w:ascii="Calibri" w:hAnsi="Calibri" w:cs="Calibri"/>
                <w:color w:val="000000"/>
                <w:sz w:val="22"/>
                <w:szCs w:val="22"/>
              </w:rPr>
            </w:pPr>
            <w:r w:rsidRPr="008E79F0">
              <w:rPr>
                <w:rFonts w:ascii="Calibri" w:hAnsi="Calibri" w:cs="Calibri"/>
                <w:color w:val="000000"/>
                <w:sz w:val="22"/>
                <w:szCs w:val="22"/>
              </w:rPr>
              <w:t>Stadt Aschaffenburg netto</w:t>
            </w:r>
          </w:p>
        </w:tc>
        <w:tc>
          <w:tcPr>
            <w:tcW w:w="1900" w:type="dxa"/>
            <w:tcBorders>
              <w:top w:val="nil"/>
              <w:left w:val="nil"/>
              <w:bottom w:val="nil"/>
              <w:right w:val="nil"/>
            </w:tcBorders>
            <w:noWrap/>
            <w:vAlign w:val="bottom"/>
          </w:tcPr>
          <w:p w:rsidR="000F093D" w:rsidRPr="008E79F0" w:rsidRDefault="000F093D" w:rsidP="00A61305">
            <w:pPr>
              <w:keepNext w:val="0"/>
              <w:shd w:val="clear" w:color="auto" w:fill="auto"/>
              <w:suppressAutoHyphens w:val="0"/>
              <w:jc w:val="right"/>
              <w:rPr>
                <w:rFonts w:ascii="Calibri" w:hAnsi="Calibri" w:cs="Calibri"/>
                <w:b/>
                <w:bCs/>
                <w:color w:val="000000"/>
                <w:sz w:val="22"/>
                <w:szCs w:val="22"/>
              </w:rPr>
            </w:pPr>
            <w:r w:rsidRPr="008E79F0">
              <w:rPr>
                <w:rFonts w:ascii="Calibri" w:hAnsi="Calibri" w:cs="Calibri"/>
                <w:b/>
                <w:bCs/>
                <w:color w:val="000000"/>
                <w:sz w:val="22"/>
                <w:szCs w:val="22"/>
              </w:rPr>
              <w:t xml:space="preserve">4.552.675,43 </w:t>
            </w:r>
          </w:p>
        </w:tc>
      </w:tr>
    </w:tbl>
    <w:p w:rsidR="000F093D" w:rsidRDefault="000F093D" w:rsidP="000229DE">
      <w:pPr>
        <w:rPr>
          <w:rFonts w:ascii="Calibri Light" w:hAnsi="Calibri Light" w:cs="Calibri Light"/>
          <w:sz w:val="24"/>
          <w:szCs w:val="18"/>
        </w:rPr>
      </w:pPr>
    </w:p>
    <w:p w:rsidR="000F093D" w:rsidRPr="00BB78C6" w:rsidRDefault="000F093D" w:rsidP="000229DE">
      <w:pPr>
        <w:rPr>
          <w:rFonts w:ascii="Calibri Light" w:hAnsi="Calibri Light" w:cs="Calibri Light"/>
          <w:sz w:val="24"/>
          <w:szCs w:val="18"/>
        </w:rPr>
      </w:pPr>
      <w:r>
        <w:rPr>
          <w:rFonts w:ascii="Calibri Light" w:hAnsi="Calibri Light" w:cs="Calibri Light"/>
          <w:sz w:val="24"/>
          <w:szCs w:val="18"/>
        </w:rPr>
        <w:t>Die Nichtabführung von möglichen Sparkassengewinnen ist in Anbetracht der schwierigen Finanzsituation der Kommune und des Landkreises nicht zu akzeptieren. Hier ist die Sparkasse Aschaffenburg-Alzenau keine Ausnahme im Vergleich zu anderen Sparkassen in Deutschland. Diese übermäßige Gewinnansammlung der Sparkassen wird auch vom hessischen Rechnungshof kritisiert. Dieser Rechnungshof fordert die Sparkassen auf, vermehrt von der Gewinnabführung an ihre Träger Gebrauch zu machen. Positive Beispiele gibt es in unserer Nachbarschaft. Sowohl die Sparkasse Seligenstadt wie auch Hanau führen Teile der Gewinne an die Kommune ab.</w:t>
      </w:r>
    </w:p>
    <w:p w:rsidR="000F093D" w:rsidRDefault="000F093D" w:rsidP="000229DE">
      <w:pPr>
        <w:rPr>
          <w:rFonts w:ascii="Calibri Light" w:hAnsi="Calibri Light" w:cs="Calibri Light"/>
          <w:sz w:val="24"/>
          <w:szCs w:val="18"/>
        </w:rPr>
      </w:pPr>
    </w:p>
    <w:p w:rsidR="000F093D" w:rsidRPr="002B7770" w:rsidRDefault="000F093D" w:rsidP="000229DE">
      <w:pPr>
        <w:spacing w:line="288" w:lineRule="auto"/>
        <w:rPr>
          <w:rFonts w:ascii="Calibri Light" w:hAnsi="Calibri Light" w:cs="Calibri Light"/>
          <w:color w:val="000000"/>
          <w:sz w:val="22"/>
          <w:szCs w:val="22"/>
        </w:rPr>
      </w:pPr>
      <w:r w:rsidRPr="002B7770">
        <w:rPr>
          <w:rFonts w:ascii="Calibri Light" w:hAnsi="Calibri Light" w:cs="Calibri Light"/>
          <w:color w:val="000000"/>
          <w:sz w:val="22"/>
          <w:szCs w:val="22"/>
        </w:rPr>
        <w:t>Mit freundlichen Grüßen</w:t>
      </w:r>
    </w:p>
    <w:p w:rsidR="000F093D" w:rsidRPr="002B7770" w:rsidRDefault="000F093D" w:rsidP="000229DE">
      <w:pPr>
        <w:spacing w:line="288" w:lineRule="auto"/>
        <w:rPr>
          <w:rFonts w:ascii="Calibri Light" w:hAnsi="Calibri Light" w:cs="Calibri Light"/>
          <w:color w:val="000000"/>
          <w:sz w:val="24"/>
          <w:szCs w:val="24"/>
        </w:rPr>
      </w:pPr>
      <w:r w:rsidRPr="002B7770">
        <w:rPr>
          <w:rFonts w:ascii="Calibri Light" w:hAnsi="Calibri Light" w:cs="Calibri Light"/>
          <w:color w:val="000000"/>
          <w:sz w:val="24"/>
          <w:szCs w:val="24"/>
        </w:rPr>
        <w:t>Johannes Büttner</w:t>
      </w:r>
    </w:p>
    <w:p w:rsidR="000F093D" w:rsidRPr="002B7770" w:rsidRDefault="000F093D" w:rsidP="000229DE">
      <w:pPr>
        <w:spacing w:line="288" w:lineRule="auto"/>
        <w:rPr>
          <w:rFonts w:ascii="Calibri Light" w:hAnsi="Calibri Light" w:cs="Calibri Light"/>
          <w:color w:val="000000"/>
          <w:sz w:val="24"/>
          <w:szCs w:val="24"/>
        </w:rPr>
      </w:pPr>
      <w:r w:rsidRPr="002B7770">
        <w:rPr>
          <w:rFonts w:ascii="Calibri Light" w:hAnsi="Calibri Light" w:cs="Calibri Light"/>
          <w:color w:val="000000"/>
          <w:sz w:val="24"/>
          <w:szCs w:val="24"/>
        </w:rPr>
        <w:t>Stadtrat</w:t>
      </w:r>
    </w:p>
    <w:p w:rsidR="000F093D" w:rsidRPr="002B7770" w:rsidRDefault="000F093D" w:rsidP="000229DE">
      <w:pPr>
        <w:spacing w:line="288" w:lineRule="auto"/>
        <w:rPr>
          <w:rFonts w:ascii="Calibri Light" w:hAnsi="Calibri Light" w:cs="Calibri Light"/>
          <w:color w:val="000000"/>
          <w:sz w:val="24"/>
          <w:szCs w:val="24"/>
        </w:rPr>
      </w:pPr>
    </w:p>
    <w:p w:rsidR="000F093D" w:rsidRDefault="000F093D" w:rsidP="000229DE">
      <w:pPr>
        <w:spacing w:line="264" w:lineRule="auto"/>
      </w:pPr>
    </w:p>
    <w:sectPr w:rsidR="000F093D" w:rsidSect="00FE6E78">
      <w:headerReference w:type="even" r:id="rId9"/>
      <w:headerReference w:type="default" r:id="rId10"/>
      <w:footerReference w:type="even" r:id="rId11"/>
      <w:pgSz w:w="11906" w:h="16838"/>
      <w:pgMar w:top="1334" w:right="1417" w:bottom="1134" w:left="1418" w:header="0" w:footer="0" w:gutter="0"/>
      <w:pgNumType w:start="2"/>
      <w:cols w:space="720"/>
      <w:formProt w:val="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93D" w:rsidRDefault="000F093D" w:rsidP="00FE6E78">
      <w:r>
        <w:separator/>
      </w:r>
    </w:p>
  </w:endnote>
  <w:endnote w:type="continuationSeparator" w:id="0">
    <w:p w:rsidR="000F093D" w:rsidRDefault="000F093D" w:rsidP="00FE6E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iberation Sans">
    <w:altName w:val="Arial"/>
    <w:panose1 w:val="00000000000000000000"/>
    <w:charset w:val="00"/>
    <w:family w:val="swiss"/>
    <w:notTrueType/>
    <w:pitch w:val="variable"/>
    <w:sig w:usb0="00000003" w:usb1="00000000" w:usb2="00000000" w:usb3="00000000" w:csb0="00000001" w:csb1="00000000"/>
  </w:font>
  <w:font w:name="SimSun">
    <w:altName w:val="??¨¬?"/>
    <w:panose1 w:val="02010600030101010101"/>
    <w:charset w:val="86"/>
    <w:family w:val="auto"/>
    <w:pitch w:val="variable"/>
    <w:sig w:usb0="00000003" w:usb1="080E0000" w:usb2="00000010" w:usb3="00000000" w:csb0="0004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ill Sans">
    <w:altName w:val="Lucida Sans Unicode"/>
    <w:panose1 w:val="00000000000000000000"/>
    <w:charset w:val="B1"/>
    <w:family w:val="swiss"/>
    <w:notTrueType/>
    <w:pitch w:val="variable"/>
    <w:sig w:usb0="00000801" w:usb1="00000000" w:usb2="00000000" w:usb3="00000000" w:csb0="00000020" w:csb1="00000000"/>
  </w:font>
  <w:font w:name="Calibri Ligh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93D" w:rsidRDefault="000F093D" w:rsidP="0051548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0F093D" w:rsidRDefault="000F09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93D" w:rsidRDefault="000F093D" w:rsidP="00FE6E78">
      <w:r>
        <w:separator/>
      </w:r>
    </w:p>
  </w:footnote>
  <w:footnote w:type="continuationSeparator" w:id="0">
    <w:p w:rsidR="000F093D" w:rsidRDefault="000F093D" w:rsidP="00FE6E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93D" w:rsidRDefault="000F093D" w:rsidP="0051548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0F093D" w:rsidRDefault="000F09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93D" w:rsidRDefault="000F093D" w:rsidP="00AB1D73">
    <w:pPr>
      <w:pStyle w:val="Header"/>
      <w:jc w:val="center"/>
    </w:pPr>
  </w:p>
  <w:p w:rsidR="000F093D" w:rsidRDefault="000F093D" w:rsidP="00AB1D73">
    <w:pPr>
      <w:pStyle w:val="Header"/>
      <w:jc w:val="center"/>
    </w:pPr>
  </w:p>
  <w:p w:rsidR="000F093D" w:rsidRDefault="000F093D" w:rsidP="00AB1D73">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114E6"/>
    <w:multiLevelType w:val="multilevel"/>
    <w:tmpl w:val="E8CECBC2"/>
    <w:lvl w:ilvl="0">
      <w:start w:val="1"/>
      <w:numFmt w:val="none"/>
      <w:pStyle w:val="Heading1"/>
      <w:suff w:val="nothing"/>
      <w:lvlText w:val=""/>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780A"/>
    <w:rsid w:val="000229DE"/>
    <w:rsid w:val="000407EF"/>
    <w:rsid w:val="00087B67"/>
    <w:rsid w:val="000F093D"/>
    <w:rsid w:val="00175468"/>
    <w:rsid w:val="001976B8"/>
    <w:rsid w:val="001C4507"/>
    <w:rsid w:val="0020030B"/>
    <w:rsid w:val="0021569A"/>
    <w:rsid w:val="00226D64"/>
    <w:rsid w:val="00263432"/>
    <w:rsid w:val="002B7770"/>
    <w:rsid w:val="00311B28"/>
    <w:rsid w:val="00340800"/>
    <w:rsid w:val="00394520"/>
    <w:rsid w:val="003D284F"/>
    <w:rsid w:val="004B041E"/>
    <w:rsid w:val="004C3FC7"/>
    <w:rsid w:val="00515485"/>
    <w:rsid w:val="00567294"/>
    <w:rsid w:val="005879B7"/>
    <w:rsid w:val="005B77E7"/>
    <w:rsid w:val="0060677D"/>
    <w:rsid w:val="006444BB"/>
    <w:rsid w:val="006A277A"/>
    <w:rsid w:val="006A5D91"/>
    <w:rsid w:val="006D7E29"/>
    <w:rsid w:val="00773222"/>
    <w:rsid w:val="007A4703"/>
    <w:rsid w:val="007E7BC4"/>
    <w:rsid w:val="007F0C6F"/>
    <w:rsid w:val="008E79F0"/>
    <w:rsid w:val="00901C5D"/>
    <w:rsid w:val="00914EE3"/>
    <w:rsid w:val="00A07F19"/>
    <w:rsid w:val="00A61305"/>
    <w:rsid w:val="00A84A00"/>
    <w:rsid w:val="00AB1D73"/>
    <w:rsid w:val="00B3112D"/>
    <w:rsid w:val="00B62D97"/>
    <w:rsid w:val="00BA16A3"/>
    <w:rsid w:val="00BB78C6"/>
    <w:rsid w:val="00C044BD"/>
    <w:rsid w:val="00C0641A"/>
    <w:rsid w:val="00C27935"/>
    <w:rsid w:val="00CD55A7"/>
    <w:rsid w:val="00D726ED"/>
    <w:rsid w:val="00DD6CE2"/>
    <w:rsid w:val="00E0780A"/>
    <w:rsid w:val="00ED2FAF"/>
    <w:rsid w:val="00ED4FA1"/>
    <w:rsid w:val="00FB1CA0"/>
    <w:rsid w:val="00FE6E78"/>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C6F"/>
    <w:pPr>
      <w:keepNext/>
      <w:shd w:val="clear" w:color="auto" w:fill="FFFFFF"/>
      <w:suppressAutoHyphens/>
    </w:pPr>
    <w:rPr>
      <w:sz w:val="20"/>
      <w:szCs w:val="20"/>
    </w:rPr>
  </w:style>
  <w:style w:type="paragraph" w:styleId="Heading1">
    <w:name w:val="heading 1"/>
    <w:basedOn w:val="Normal"/>
    <w:next w:val="Normal"/>
    <w:link w:val="Heading1Char"/>
    <w:uiPriority w:val="99"/>
    <w:qFormat/>
    <w:rsid w:val="007F0C6F"/>
    <w:pPr>
      <w:numPr>
        <w:numId w:val="1"/>
      </w:numPr>
      <w:outlineLvl w:val="0"/>
    </w:pPr>
    <w:rPr>
      <w:rFonts w:ascii="Arial" w:hAnsi="Arial" w:cs="Arial"/>
      <w:i/>
      <w:iCs/>
      <w:sz w:val="18"/>
      <w:szCs w:val="18"/>
    </w:rPr>
  </w:style>
  <w:style w:type="paragraph" w:styleId="Heading2">
    <w:name w:val="heading 2"/>
    <w:basedOn w:val="Normal"/>
    <w:next w:val="Normal"/>
    <w:link w:val="Heading2Char"/>
    <w:uiPriority w:val="99"/>
    <w:qFormat/>
    <w:rsid w:val="007F0C6F"/>
    <w:pPr>
      <w:numPr>
        <w:ilvl w:val="1"/>
        <w:numId w:val="1"/>
      </w:numPr>
      <w:outlineLvl w:val="1"/>
    </w:pPr>
    <w:rPr>
      <w:rFonts w:ascii="Arial" w:hAnsi="Arial" w:cs="Arial"/>
      <w:b/>
      <w:bCs/>
      <w:i/>
      <w:iCs/>
      <w:sz w:val="18"/>
      <w:szCs w:val="18"/>
    </w:rPr>
  </w:style>
  <w:style w:type="paragraph" w:styleId="Heading3">
    <w:name w:val="heading 3"/>
    <w:basedOn w:val="Normal"/>
    <w:next w:val="Normal"/>
    <w:link w:val="Heading3Char"/>
    <w:uiPriority w:val="99"/>
    <w:qFormat/>
    <w:rsid w:val="007F0C6F"/>
    <w:pPr>
      <w:numPr>
        <w:ilvl w:val="2"/>
        <w:numId w:val="1"/>
      </w:numPr>
      <w:outlineLvl w:val="2"/>
    </w:pPr>
    <w:rPr>
      <w:rFonts w:ascii="Arial" w:hAnsi="Arial" w:cs="Arial"/>
      <w:b/>
      <w:bCs/>
      <w:color w:val="333333"/>
    </w:rPr>
  </w:style>
  <w:style w:type="paragraph" w:styleId="Heading4">
    <w:name w:val="heading 4"/>
    <w:basedOn w:val="Normal"/>
    <w:next w:val="Normal"/>
    <w:link w:val="Heading4Char"/>
    <w:uiPriority w:val="99"/>
    <w:qFormat/>
    <w:rsid w:val="007F0C6F"/>
    <w:pPr>
      <w:numPr>
        <w:ilvl w:val="3"/>
        <w:numId w:val="1"/>
      </w:numPr>
      <w:outlineLvl w:val="3"/>
    </w:pPr>
    <w:rPr>
      <w:i/>
      <w:iCs/>
      <w:sz w:val="16"/>
      <w:szCs w:val="16"/>
    </w:rPr>
  </w:style>
  <w:style w:type="paragraph" w:styleId="Heading5">
    <w:name w:val="heading 5"/>
    <w:basedOn w:val="Normal"/>
    <w:next w:val="Normal"/>
    <w:link w:val="Heading5Char"/>
    <w:uiPriority w:val="99"/>
    <w:qFormat/>
    <w:rsid w:val="007F0C6F"/>
    <w:pPr>
      <w:numPr>
        <w:ilvl w:val="4"/>
        <w:numId w:val="1"/>
      </w:numPr>
      <w:outlineLvl w:val="4"/>
    </w:pPr>
    <w:rPr>
      <w:b/>
      <w:bCs/>
      <w:i/>
      <w:iCs/>
      <w:szCs w:val="16"/>
    </w:rPr>
  </w:style>
  <w:style w:type="paragraph" w:styleId="Heading6">
    <w:name w:val="heading 6"/>
    <w:basedOn w:val="Normal"/>
    <w:next w:val="Normal"/>
    <w:link w:val="Heading6Char"/>
    <w:uiPriority w:val="99"/>
    <w:qFormat/>
    <w:rsid w:val="007F0C6F"/>
    <w:pPr>
      <w:numPr>
        <w:ilvl w:val="5"/>
        <w:numId w:val="1"/>
      </w:numPr>
      <w:outlineLvl w:val="5"/>
    </w:pPr>
    <w:rPr>
      <w:rFonts w:ascii="Arial" w:hAnsi="Arial" w:cs="Arial"/>
      <w:i/>
      <w:iCs/>
      <w:sz w:val="14"/>
      <w:szCs w:val="16"/>
    </w:rPr>
  </w:style>
  <w:style w:type="paragraph" w:styleId="Heading7">
    <w:name w:val="heading 7"/>
    <w:basedOn w:val="Normal"/>
    <w:next w:val="Normal"/>
    <w:link w:val="Heading7Char"/>
    <w:uiPriority w:val="99"/>
    <w:qFormat/>
    <w:rsid w:val="007F0C6F"/>
    <w:pPr>
      <w:numPr>
        <w:ilvl w:val="6"/>
        <w:numId w:val="1"/>
      </w:numPr>
      <w:spacing w:line="216" w:lineRule="auto"/>
      <w:outlineLvl w:val="6"/>
    </w:pPr>
    <w:rPr>
      <w:rFonts w:ascii="Arial" w:hAnsi="Arial" w:cs="Arial"/>
      <w:b/>
      <w:bCs/>
      <w:i/>
      <w:iCs/>
      <w:color w:val="333333"/>
      <w:sz w:val="28"/>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296"/>
    <w:rPr>
      <w:rFonts w:asciiTheme="majorHAnsi" w:eastAsiaTheme="majorEastAsia" w:hAnsiTheme="majorHAnsi" w:cstheme="majorBidi"/>
      <w:b/>
      <w:bCs/>
      <w:kern w:val="32"/>
      <w:sz w:val="32"/>
      <w:szCs w:val="32"/>
      <w:shd w:val="clear" w:color="auto" w:fill="FFFFFF"/>
    </w:rPr>
  </w:style>
  <w:style w:type="character" w:customStyle="1" w:styleId="Heading2Char">
    <w:name w:val="Heading 2 Char"/>
    <w:basedOn w:val="DefaultParagraphFont"/>
    <w:link w:val="Heading2"/>
    <w:uiPriority w:val="9"/>
    <w:semiHidden/>
    <w:rsid w:val="00C82296"/>
    <w:rPr>
      <w:rFonts w:asciiTheme="majorHAnsi" w:eastAsiaTheme="majorEastAsia" w:hAnsiTheme="majorHAnsi" w:cstheme="majorBidi"/>
      <w:b/>
      <w:bCs/>
      <w:i/>
      <w:iCs/>
      <w:sz w:val="28"/>
      <w:szCs w:val="28"/>
      <w:shd w:val="clear" w:color="auto" w:fill="FFFFFF"/>
    </w:rPr>
  </w:style>
  <w:style w:type="character" w:customStyle="1" w:styleId="Heading3Char">
    <w:name w:val="Heading 3 Char"/>
    <w:basedOn w:val="DefaultParagraphFont"/>
    <w:link w:val="Heading3"/>
    <w:uiPriority w:val="9"/>
    <w:semiHidden/>
    <w:rsid w:val="00C82296"/>
    <w:rPr>
      <w:rFonts w:asciiTheme="majorHAnsi" w:eastAsiaTheme="majorEastAsia" w:hAnsiTheme="majorHAnsi" w:cstheme="majorBidi"/>
      <w:b/>
      <w:bCs/>
      <w:sz w:val="26"/>
      <w:szCs w:val="26"/>
      <w:shd w:val="clear" w:color="auto" w:fill="FFFFFF"/>
    </w:rPr>
  </w:style>
  <w:style w:type="character" w:customStyle="1" w:styleId="Heading4Char">
    <w:name w:val="Heading 4 Char"/>
    <w:basedOn w:val="DefaultParagraphFont"/>
    <w:link w:val="Heading4"/>
    <w:uiPriority w:val="9"/>
    <w:semiHidden/>
    <w:rsid w:val="00C82296"/>
    <w:rPr>
      <w:rFonts w:asciiTheme="minorHAnsi" w:eastAsiaTheme="minorEastAsia" w:hAnsiTheme="minorHAnsi" w:cstheme="minorBidi"/>
      <w:b/>
      <w:bCs/>
      <w:sz w:val="28"/>
      <w:szCs w:val="28"/>
      <w:shd w:val="clear" w:color="auto" w:fill="FFFFFF"/>
    </w:rPr>
  </w:style>
  <w:style w:type="character" w:customStyle="1" w:styleId="Heading5Char">
    <w:name w:val="Heading 5 Char"/>
    <w:basedOn w:val="DefaultParagraphFont"/>
    <w:link w:val="Heading5"/>
    <w:uiPriority w:val="9"/>
    <w:semiHidden/>
    <w:rsid w:val="00C82296"/>
    <w:rPr>
      <w:rFonts w:asciiTheme="minorHAnsi" w:eastAsiaTheme="minorEastAsia" w:hAnsiTheme="minorHAnsi" w:cstheme="minorBidi"/>
      <w:b/>
      <w:bCs/>
      <w:i/>
      <w:iCs/>
      <w:sz w:val="26"/>
      <w:szCs w:val="26"/>
      <w:shd w:val="clear" w:color="auto" w:fill="FFFFFF"/>
    </w:rPr>
  </w:style>
  <w:style w:type="character" w:customStyle="1" w:styleId="Heading6Char">
    <w:name w:val="Heading 6 Char"/>
    <w:basedOn w:val="DefaultParagraphFont"/>
    <w:link w:val="Heading6"/>
    <w:uiPriority w:val="9"/>
    <w:semiHidden/>
    <w:rsid w:val="00C82296"/>
    <w:rPr>
      <w:rFonts w:asciiTheme="minorHAnsi" w:eastAsiaTheme="minorEastAsia" w:hAnsiTheme="minorHAnsi" w:cstheme="minorBidi"/>
      <w:b/>
      <w:bCs/>
      <w:shd w:val="clear" w:color="auto" w:fill="FFFFFF"/>
    </w:rPr>
  </w:style>
  <w:style w:type="character" w:customStyle="1" w:styleId="Heading7Char">
    <w:name w:val="Heading 7 Char"/>
    <w:basedOn w:val="DefaultParagraphFont"/>
    <w:link w:val="Heading7"/>
    <w:uiPriority w:val="9"/>
    <w:semiHidden/>
    <w:rsid w:val="00C82296"/>
    <w:rPr>
      <w:rFonts w:asciiTheme="minorHAnsi" w:eastAsiaTheme="minorEastAsia" w:hAnsiTheme="minorHAnsi" w:cstheme="minorBidi"/>
      <w:sz w:val="24"/>
      <w:szCs w:val="24"/>
      <w:shd w:val="clear" w:color="auto" w:fill="FFFFFF"/>
    </w:rPr>
  </w:style>
  <w:style w:type="character" w:customStyle="1" w:styleId="Internetlink">
    <w:name w:val="Internetlink"/>
    <w:basedOn w:val="DefaultParagraphFont"/>
    <w:uiPriority w:val="99"/>
    <w:rsid w:val="007F0C6F"/>
    <w:rPr>
      <w:rFonts w:cs="Times New Roman"/>
      <w:color w:val="0000FF"/>
      <w:u w:val="single"/>
    </w:rPr>
  </w:style>
  <w:style w:type="character" w:customStyle="1" w:styleId="TitelZchn">
    <w:name w:val="Titel Zchn"/>
    <w:uiPriority w:val="99"/>
    <w:rsid w:val="007F0C6F"/>
    <w:rPr>
      <w:rFonts w:ascii="Arial" w:hAnsi="Arial"/>
      <w:b/>
      <w:sz w:val="24"/>
    </w:rPr>
  </w:style>
  <w:style w:type="character" w:customStyle="1" w:styleId="TitelZchn1">
    <w:name w:val="Titel Zchn1"/>
    <w:basedOn w:val="DefaultParagraphFont"/>
    <w:uiPriority w:val="99"/>
    <w:rsid w:val="007F0C6F"/>
    <w:rPr>
      <w:rFonts w:ascii="Calibri" w:eastAsia="Times New Roman" w:hAnsi="Calibri" w:cs="Calibri"/>
      <w:spacing w:val="-10"/>
      <w:sz w:val="56"/>
      <w:szCs w:val="56"/>
    </w:rPr>
  </w:style>
  <w:style w:type="character" w:styleId="Hyperlink">
    <w:name w:val="Hyperlink"/>
    <w:basedOn w:val="DefaultParagraphFont"/>
    <w:uiPriority w:val="99"/>
    <w:rsid w:val="007F0C6F"/>
    <w:rPr>
      <w:rFonts w:cs="Times New Roman"/>
      <w:color w:val="0000FF"/>
      <w:u w:val="single"/>
    </w:rPr>
  </w:style>
  <w:style w:type="character" w:customStyle="1" w:styleId="NichtaufgelsteErwhnung1">
    <w:name w:val="Nicht aufgelöste Erwähnung1"/>
    <w:basedOn w:val="DefaultParagraphFont"/>
    <w:uiPriority w:val="99"/>
    <w:rsid w:val="007F0C6F"/>
    <w:rPr>
      <w:rFonts w:cs="Times New Roman"/>
      <w:color w:val="605E5C"/>
    </w:rPr>
  </w:style>
  <w:style w:type="character" w:styleId="FollowedHyperlink">
    <w:name w:val="FollowedHyperlink"/>
    <w:basedOn w:val="DefaultParagraphFont"/>
    <w:uiPriority w:val="99"/>
    <w:rsid w:val="007F0C6F"/>
    <w:rPr>
      <w:rFonts w:cs="Times New Roman"/>
      <w:color w:val="800080"/>
      <w:u w:val="single"/>
    </w:rPr>
  </w:style>
  <w:style w:type="paragraph" w:customStyle="1" w:styleId="berschrift">
    <w:name w:val="Überschrift"/>
    <w:basedOn w:val="Normal"/>
    <w:next w:val="BodyText"/>
    <w:uiPriority w:val="99"/>
    <w:rsid w:val="007F0C6F"/>
    <w:pPr>
      <w:spacing w:before="240" w:after="120"/>
    </w:pPr>
    <w:rPr>
      <w:rFonts w:ascii="Liberation Sans" w:eastAsia="SimSun" w:hAnsi="Liberation Sans" w:cs="Lucida Sans"/>
      <w:sz w:val="28"/>
      <w:szCs w:val="28"/>
    </w:rPr>
  </w:style>
  <w:style w:type="paragraph" w:styleId="BodyText">
    <w:name w:val="Body Text"/>
    <w:basedOn w:val="Normal"/>
    <w:link w:val="BodyTextChar"/>
    <w:uiPriority w:val="99"/>
    <w:rsid w:val="007F0C6F"/>
    <w:rPr>
      <w:b/>
      <w:bCs/>
      <w:sz w:val="24"/>
      <w:szCs w:val="24"/>
    </w:rPr>
  </w:style>
  <w:style w:type="character" w:customStyle="1" w:styleId="BodyTextChar">
    <w:name w:val="Body Text Char"/>
    <w:basedOn w:val="DefaultParagraphFont"/>
    <w:link w:val="BodyText"/>
    <w:uiPriority w:val="99"/>
    <w:semiHidden/>
    <w:rsid w:val="00C82296"/>
    <w:rPr>
      <w:sz w:val="20"/>
      <w:szCs w:val="20"/>
      <w:shd w:val="clear" w:color="auto" w:fill="FFFFFF"/>
    </w:rPr>
  </w:style>
  <w:style w:type="paragraph" w:styleId="List">
    <w:name w:val="List"/>
    <w:basedOn w:val="BodyText"/>
    <w:uiPriority w:val="99"/>
    <w:rsid w:val="007F0C6F"/>
    <w:rPr>
      <w:rFonts w:cs="Lucida Sans"/>
    </w:rPr>
  </w:style>
  <w:style w:type="paragraph" w:styleId="Caption">
    <w:name w:val="caption"/>
    <w:basedOn w:val="Normal"/>
    <w:uiPriority w:val="99"/>
    <w:qFormat/>
    <w:rsid w:val="007F0C6F"/>
    <w:pPr>
      <w:suppressLineNumbers/>
      <w:spacing w:before="120" w:after="120"/>
    </w:pPr>
    <w:rPr>
      <w:rFonts w:cs="Lucida Sans"/>
      <w:i/>
      <w:iCs/>
      <w:sz w:val="24"/>
      <w:szCs w:val="24"/>
    </w:rPr>
  </w:style>
  <w:style w:type="paragraph" w:customStyle="1" w:styleId="Verzeichnis">
    <w:name w:val="Verzeichnis"/>
    <w:basedOn w:val="Normal"/>
    <w:uiPriority w:val="99"/>
    <w:rsid w:val="007F0C6F"/>
    <w:pPr>
      <w:suppressLineNumbers/>
    </w:pPr>
    <w:rPr>
      <w:rFonts w:cs="Lucida Sans"/>
    </w:rPr>
  </w:style>
  <w:style w:type="paragraph" w:customStyle="1" w:styleId="TitelTeildokument">
    <w:name w:val="Titel Teildokument"/>
    <w:basedOn w:val="Normal"/>
    <w:next w:val="Normal"/>
    <w:uiPriority w:val="99"/>
    <w:rsid w:val="007F0C6F"/>
    <w:pPr>
      <w:pageBreakBefore/>
      <w:spacing w:line="480" w:lineRule="exact"/>
      <w:jc w:val="center"/>
    </w:pPr>
    <w:rPr>
      <w:rFonts w:ascii="Arial Black" w:hAnsi="Arial Black"/>
      <w:spacing w:val="-50"/>
      <w:sz w:val="36"/>
      <w:szCs w:val="36"/>
      <w:lang w:eastAsia="en-US"/>
    </w:rPr>
  </w:style>
  <w:style w:type="paragraph" w:styleId="BodyTextIndent">
    <w:name w:val="Body Text Indent"/>
    <w:basedOn w:val="Normal"/>
    <w:link w:val="BodyTextIndentChar"/>
    <w:uiPriority w:val="99"/>
    <w:rsid w:val="007F0C6F"/>
    <w:pPr>
      <w:pBdr>
        <w:top w:val="single" w:sz="24" w:space="0" w:color="00000A"/>
        <w:bottom w:val="single" w:sz="6" w:space="0" w:color="00000A"/>
      </w:pBdr>
      <w:jc w:val="center"/>
    </w:pPr>
    <w:rPr>
      <w:rFonts w:ascii="Arial" w:hAnsi="Arial" w:cs="Arial"/>
      <w:b/>
      <w:bCs/>
      <w:sz w:val="28"/>
      <w:szCs w:val="28"/>
    </w:rPr>
  </w:style>
  <w:style w:type="character" w:customStyle="1" w:styleId="BodyTextIndentChar">
    <w:name w:val="Body Text Indent Char"/>
    <w:basedOn w:val="DefaultParagraphFont"/>
    <w:link w:val="BodyTextIndent"/>
    <w:uiPriority w:val="99"/>
    <w:semiHidden/>
    <w:rsid w:val="00C82296"/>
    <w:rPr>
      <w:sz w:val="20"/>
      <w:szCs w:val="20"/>
      <w:shd w:val="clear" w:color="auto" w:fill="FFFFFF"/>
    </w:rPr>
  </w:style>
  <w:style w:type="paragraph" w:styleId="Title">
    <w:name w:val="Title"/>
    <w:basedOn w:val="Normal"/>
    <w:link w:val="TitleChar"/>
    <w:uiPriority w:val="99"/>
    <w:qFormat/>
    <w:rsid w:val="007F0C6F"/>
    <w:pPr>
      <w:jc w:val="center"/>
    </w:pPr>
    <w:rPr>
      <w:rFonts w:ascii="Arial" w:hAnsi="Arial" w:cs="Arial"/>
      <w:b/>
      <w:bCs/>
      <w:sz w:val="24"/>
      <w:szCs w:val="24"/>
    </w:rPr>
  </w:style>
  <w:style w:type="character" w:customStyle="1" w:styleId="TitleChar">
    <w:name w:val="Title Char"/>
    <w:basedOn w:val="DefaultParagraphFont"/>
    <w:link w:val="Title"/>
    <w:uiPriority w:val="10"/>
    <w:rsid w:val="00C82296"/>
    <w:rPr>
      <w:rFonts w:asciiTheme="majorHAnsi" w:eastAsiaTheme="majorEastAsia" w:hAnsiTheme="majorHAnsi" w:cstheme="majorBidi"/>
      <w:b/>
      <w:bCs/>
      <w:kern w:val="28"/>
      <w:sz w:val="32"/>
      <w:szCs w:val="32"/>
      <w:shd w:val="clear" w:color="auto" w:fill="FFFFFF"/>
    </w:rPr>
  </w:style>
  <w:style w:type="paragraph" w:customStyle="1" w:styleId="Rahmeninhalt">
    <w:name w:val="Rahmeninhalt"/>
    <w:basedOn w:val="Normal"/>
    <w:uiPriority w:val="99"/>
    <w:rsid w:val="007F0C6F"/>
  </w:style>
  <w:style w:type="paragraph" w:styleId="NormalWeb">
    <w:name w:val="Normal (Web)"/>
    <w:basedOn w:val="Normal"/>
    <w:uiPriority w:val="99"/>
    <w:rsid w:val="00340800"/>
    <w:pPr>
      <w:keepNext w:val="0"/>
      <w:shd w:val="clear" w:color="auto" w:fill="auto"/>
      <w:suppressAutoHyphens w:val="0"/>
      <w:spacing w:before="100" w:beforeAutospacing="1" w:after="100" w:afterAutospacing="1"/>
    </w:pPr>
    <w:rPr>
      <w:sz w:val="24"/>
      <w:szCs w:val="24"/>
    </w:rPr>
  </w:style>
  <w:style w:type="paragraph" w:styleId="Footer">
    <w:name w:val="footer"/>
    <w:basedOn w:val="Normal"/>
    <w:link w:val="FooterChar"/>
    <w:uiPriority w:val="99"/>
    <w:rsid w:val="00FE6E78"/>
    <w:pPr>
      <w:tabs>
        <w:tab w:val="center" w:pos="4536"/>
        <w:tab w:val="right" w:pos="9072"/>
      </w:tabs>
    </w:pPr>
  </w:style>
  <w:style w:type="character" w:customStyle="1" w:styleId="FooterChar">
    <w:name w:val="Footer Char"/>
    <w:basedOn w:val="DefaultParagraphFont"/>
    <w:link w:val="Footer"/>
    <w:uiPriority w:val="99"/>
    <w:locked/>
    <w:rsid w:val="00FE6E78"/>
    <w:rPr>
      <w:rFonts w:cs="Times New Roman"/>
      <w:shd w:val="clear" w:color="auto" w:fill="FFFFFF"/>
    </w:rPr>
  </w:style>
  <w:style w:type="character" w:styleId="PageNumber">
    <w:name w:val="page number"/>
    <w:basedOn w:val="DefaultParagraphFont"/>
    <w:uiPriority w:val="99"/>
    <w:semiHidden/>
    <w:rsid w:val="00FE6E78"/>
    <w:rPr>
      <w:rFonts w:cs="Times New Roman"/>
    </w:rPr>
  </w:style>
  <w:style w:type="paragraph" w:styleId="Header">
    <w:name w:val="header"/>
    <w:basedOn w:val="Normal"/>
    <w:link w:val="HeaderChar"/>
    <w:uiPriority w:val="99"/>
    <w:rsid w:val="00FE6E78"/>
    <w:pPr>
      <w:tabs>
        <w:tab w:val="center" w:pos="4536"/>
        <w:tab w:val="right" w:pos="9072"/>
      </w:tabs>
    </w:pPr>
  </w:style>
  <w:style w:type="character" w:customStyle="1" w:styleId="HeaderChar">
    <w:name w:val="Header Char"/>
    <w:basedOn w:val="DefaultParagraphFont"/>
    <w:link w:val="Header"/>
    <w:uiPriority w:val="99"/>
    <w:locked/>
    <w:rsid w:val="00FE6E78"/>
    <w:rPr>
      <w:rFonts w:cs="Times New Roman"/>
      <w:shd w:val="clear" w:color="auto" w:fill="FFFFFF"/>
    </w:rPr>
  </w:style>
</w:styles>
</file>

<file path=word/webSettings.xml><?xml version="1.0" encoding="utf-8"?>
<w:webSettings xmlns:r="http://schemas.openxmlformats.org/officeDocument/2006/relationships" xmlns:w="http://schemas.openxmlformats.org/wordprocessingml/2006/main">
  <w:divs>
    <w:div w:id="365983313">
      <w:marLeft w:val="0"/>
      <w:marRight w:val="0"/>
      <w:marTop w:val="0"/>
      <w:marBottom w:val="0"/>
      <w:divBdr>
        <w:top w:val="none" w:sz="0" w:space="0" w:color="auto"/>
        <w:left w:val="none" w:sz="0" w:space="0" w:color="auto"/>
        <w:bottom w:val="none" w:sz="0" w:space="0" w:color="auto"/>
        <w:right w:val="none" w:sz="0" w:space="0" w:color="auto"/>
      </w:divBdr>
    </w:div>
    <w:div w:id="365983317">
      <w:marLeft w:val="0"/>
      <w:marRight w:val="0"/>
      <w:marTop w:val="0"/>
      <w:marBottom w:val="0"/>
      <w:divBdr>
        <w:top w:val="none" w:sz="0" w:space="0" w:color="auto"/>
        <w:left w:val="none" w:sz="0" w:space="0" w:color="auto"/>
        <w:bottom w:val="none" w:sz="0" w:space="0" w:color="auto"/>
        <w:right w:val="none" w:sz="0" w:space="0" w:color="auto"/>
      </w:divBdr>
      <w:divsChild>
        <w:div w:id="365983310">
          <w:marLeft w:val="0"/>
          <w:marRight w:val="0"/>
          <w:marTop w:val="0"/>
          <w:marBottom w:val="0"/>
          <w:divBdr>
            <w:top w:val="none" w:sz="0" w:space="0" w:color="auto"/>
            <w:left w:val="none" w:sz="0" w:space="0" w:color="auto"/>
            <w:bottom w:val="none" w:sz="0" w:space="0" w:color="auto"/>
            <w:right w:val="none" w:sz="0" w:space="0" w:color="auto"/>
          </w:divBdr>
          <w:divsChild>
            <w:div w:id="365983312">
              <w:marLeft w:val="0"/>
              <w:marRight w:val="0"/>
              <w:marTop w:val="0"/>
              <w:marBottom w:val="0"/>
              <w:divBdr>
                <w:top w:val="none" w:sz="0" w:space="0" w:color="auto"/>
                <w:left w:val="none" w:sz="0" w:space="0" w:color="auto"/>
                <w:bottom w:val="none" w:sz="0" w:space="0" w:color="auto"/>
                <w:right w:val="none" w:sz="0" w:space="0" w:color="auto"/>
              </w:divBdr>
              <w:divsChild>
                <w:div w:id="3659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3314">
          <w:marLeft w:val="0"/>
          <w:marRight w:val="0"/>
          <w:marTop w:val="0"/>
          <w:marBottom w:val="0"/>
          <w:divBdr>
            <w:top w:val="none" w:sz="0" w:space="0" w:color="auto"/>
            <w:left w:val="none" w:sz="0" w:space="0" w:color="auto"/>
            <w:bottom w:val="none" w:sz="0" w:space="0" w:color="auto"/>
            <w:right w:val="none" w:sz="0" w:space="0" w:color="auto"/>
          </w:divBdr>
          <w:divsChild>
            <w:div w:id="365983315">
              <w:marLeft w:val="0"/>
              <w:marRight w:val="0"/>
              <w:marTop w:val="0"/>
              <w:marBottom w:val="0"/>
              <w:divBdr>
                <w:top w:val="none" w:sz="0" w:space="0" w:color="auto"/>
                <w:left w:val="none" w:sz="0" w:space="0" w:color="auto"/>
                <w:bottom w:val="none" w:sz="0" w:space="0" w:color="auto"/>
                <w:right w:val="none" w:sz="0" w:space="0" w:color="auto"/>
              </w:divBdr>
              <w:divsChild>
                <w:div w:id="36598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mmunale-initiative.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hannesbuettner@freenet.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790</Words>
  <Characters>4977</Characters>
  <Application>Microsoft Office Outlook</Application>
  <DocSecurity>0</DocSecurity>
  <Lines>0</Lines>
  <Paragraphs>0</Paragraphs>
  <ScaleCrop>false</ScaleCrop>
  <Company>IG Metall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PC-21</cp:lastModifiedBy>
  <cp:revision>2</cp:revision>
  <cp:lastPrinted>2022-05-16T14:16:00Z</cp:lastPrinted>
  <dcterms:created xsi:type="dcterms:W3CDTF">2022-05-24T11:53:00Z</dcterms:created>
  <dcterms:modified xsi:type="dcterms:W3CDTF">2022-05-24T11:53:00Z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IG Metall</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